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E87D7" w14:textId="09FAAFA3" w:rsidR="00AC3140" w:rsidRDefault="00AC3140" w:rsidP="00857C14">
      <w:pPr>
        <w:ind w:right="-180"/>
        <w:jc w:val="center"/>
        <w:rPr>
          <w:rFonts w:ascii="Times" w:hAnsi="Times" w:cs="Times"/>
        </w:rPr>
      </w:pPr>
      <w:r>
        <w:rPr>
          <w:rFonts w:ascii="Times" w:hAnsi="Times" w:cs="Times"/>
        </w:rPr>
        <w:t>Stanford University</w:t>
      </w:r>
    </w:p>
    <w:p w14:paraId="4B7E3BBD" w14:textId="77B28F0F" w:rsidR="00AC3140" w:rsidRDefault="00C01DBF">
      <w:pPr>
        <w:ind w:right="-180"/>
        <w:jc w:val="center"/>
        <w:rPr>
          <w:rFonts w:ascii="Times" w:hAnsi="Times" w:cs="Times"/>
        </w:rPr>
      </w:pPr>
      <w:r>
        <w:rPr>
          <w:rFonts w:ascii="Times" w:hAnsi="Times" w:cs="Times"/>
        </w:rPr>
        <w:t xml:space="preserve">Graduate </w:t>
      </w:r>
      <w:r w:rsidR="00AC3140">
        <w:rPr>
          <w:rFonts w:ascii="Times" w:hAnsi="Times" w:cs="Times"/>
        </w:rPr>
        <w:t>School of Education</w:t>
      </w:r>
    </w:p>
    <w:p w14:paraId="44C6AC6F" w14:textId="64692FE5" w:rsidR="00AC3140" w:rsidRDefault="00AC3140" w:rsidP="00D26A75">
      <w:pPr>
        <w:ind w:right="-180"/>
        <w:jc w:val="center"/>
        <w:rPr>
          <w:rFonts w:ascii="Times" w:hAnsi="Times" w:cs="Times"/>
        </w:rPr>
      </w:pPr>
      <w:r>
        <w:rPr>
          <w:rFonts w:ascii="Times" w:hAnsi="Times" w:cs="Times"/>
        </w:rPr>
        <w:t xml:space="preserve">Summer </w:t>
      </w:r>
      <w:r w:rsidR="00C01DBF">
        <w:rPr>
          <w:rFonts w:ascii="Times" w:hAnsi="Times" w:cs="Times"/>
        </w:rPr>
        <w:t>201</w:t>
      </w:r>
      <w:r w:rsidR="00D26A75">
        <w:rPr>
          <w:rFonts w:ascii="Times" w:hAnsi="Times" w:cs="Times"/>
        </w:rPr>
        <w:t>7</w:t>
      </w:r>
    </w:p>
    <w:p w14:paraId="14D1F1F2" w14:textId="77777777" w:rsidR="00AC3140" w:rsidRDefault="00AC3140">
      <w:pPr>
        <w:ind w:right="-180"/>
        <w:jc w:val="center"/>
        <w:rPr>
          <w:rFonts w:ascii="Times" w:hAnsi="Times" w:cs="Times"/>
        </w:rPr>
      </w:pPr>
    </w:p>
    <w:p w14:paraId="767E270B" w14:textId="77777777" w:rsidR="000C1A59" w:rsidRDefault="000C1A59">
      <w:pPr>
        <w:ind w:right="-180"/>
        <w:jc w:val="center"/>
        <w:rPr>
          <w:rFonts w:ascii="Times" w:hAnsi="Times" w:cs="Times"/>
        </w:rPr>
      </w:pPr>
    </w:p>
    <w:p w14:paraId="3907E397" w14:textId="2A8DD539" w:rsidR="00AC3140" w:rsidRDefault="00C01DBF" w:rsidP="00C01DBF">
      <w:pPr>
        <w:ind w:right="-180"/>
        <w:jc w:val="center"/>
        <w:rPr>
          <w:rFonts w:ascii="Times" w:hAnsi="Times" w:cs="Times"/>
          <w:b/>
          <w:bCs/>
        </w:rPr>
      </w:pPr>
      <w:r>
        <w:rPr>
          <w:rFonts w:ascii="Times" w:hAnsi="Times" w:cs="Times"/>
          <w:b/>
        </w:rPr>
        <w:t>E</w:t>
      </w:r>
      <w:r w:rsidR="00680914">
        <w:rPr>
          <w:rFonts w:ascii="Times" w:hAnsi="Times" w:cs="Times"/>
          <w:b/>
        </w:rPr>
        <w:t>D</w:t>
      </w:r>
      <w:r w:rsidR="00AC3140" w:rsidRPr="00C01DBF">
        <w:rPr>
          <w:rFonts w:ascii="Times" w:hAnsi="Times" w:cs="Times"/>
          <w:b/>
        </w:rPr>
        <w:t xml:space="preserve"> 268A</w:t>
      </w:r>
      <w:r>
        <w:rPr>
          <w:rFonts w:ascii="Times" w:hAnsi="Times" w:cs="Times"/>
          <w:b/>
        </w:rPr>
        <w:t xml:space="preserve">: </w:t>
      </w:r>
      <w:r w:rsidR="00AC3140">
        <w:rPr>
          <w:rFonts w:ascii="Times" w:hAnsi="Times" w:cs="Times"/>
          <w:b/>
          <w:bCs/>
        </w:rPr>
        <w:t>Teaching History/Social Science</w:t>
      </w:r>
    </w:p>
    <w:p w14:paraId="54AAD3C1" w14:textId="5FE53D2A" w:rsidR="00C01DBF" w:rsidRPr="00A8650F" w:rsidRDefault="00F96A05" w:rsidP="00C01DBF">
      <w:pPr>
        <w:ind w:right="-180"/>
        <w:jc w:val="center"/>
        <w:rPr>
          <w:rFonts w:ascii="Times" w:hAnsi="Times" w:cs="Times"/>
          <w:b/>
          <w:sz w:val="21"/>
          <w:szCs w:val="21"/>
        </w:rPr>
      </w:pPr>
      <w:r w:rsidRPr="00A8650F">
        <w:rPr>
          <w:rFonts w:ascii="Times" w:hAnsi="Times" w:cs="Times"/>
          <w:b/>
          <w:bCs/>
          <w:sz w:val="21"/>
          <w:szCs w:val="21"/>
        </w:rPr>
        <w:t>Location:</w:t>
      </w:r>
      <w:r w:rsidR="00A8650F" w:rsidRPr="00A8650F">
        <w:rPr>
          <w:rFonts w:ascii="Times" w:hAnsi="Times" w:cs="Times"/>
          <w:b/>
          <w:bCs/>
          <w:sz w:val="21"/>
          <w:szCs w:val="21"/>
        </w:rPr>
        <w:t xml:space="preserve"> Building 200, room 105</w:t>
      </w:r>
    </w:p>
    <w:p w14:paraId="7EB2FB6F" w14:textId="77777777" w:rsidR="00326B06" w:rsidRDefault="00326B06">
      <w:pPr>
        <w:tabs>
          <w:tab w:val="left" w:pos="5760"/>
        </w:tabs>
        <w:ind w:right="-180"/>
        <w:rPr>
          <w:rFonts w:ascii="Times" w:hAnsi="Times" w:cs="Times"/>
        </w:rPr>
      </w:pPr>
    </w:p>
    <w:p w14:paraId="7130C18D" w14:textId="77777777" w:rsidR="000C1A59" w:rsidRDefault="000C1A59">
      <w:pPr>
        <w:tabs>
          <w:tab w:val="left" w:pos="5760"/>
        </w:tabs>
        <w:ind w:right="-180"/>
        <w:rPr>
          <w:rFonts w:ascii="Times" w:hAnsi="Times" w:cs="Times"/>
        </w:rPr>
      </w:pPr>
    </w:p>
    <w:p w14:paraId="3364BA86" w14:textId="0B1AC7BD" w:rsidR="00AC3140" w:rsidRDefault="00AC3140" w:rsidP="00D26A75">
      <w:pPr>
        <w:tabs>
          <w:tab w:val="left" w:pos="5760"/>
        </w:tabs>
        <w:ind w:right="-180"/>
        <w:rPr>
          <w:rFonts w:ascii="Times" w:hAnsi="Times" w:cs="Times"/>
        </w:rPr>
      </w:pPr>
      <w:r>
        <w:rPr>
          <w:rFonts w:ascii="Times" w:hAnsi="Times" w:cs="Times"/>
        </w:rPr>
        <w:t>Prof. Sam Wineburg (</w:t>
      </w:r>
      <w:hyperlink r:id="rId9" w:history="1">
        <w:r w:rsidR="00450F41" w:rsidRPr="006824FF">
          <w:rPr>
            <w:rStyle w:val="Hyperlink"/>
            <w:rFonts w:ascii="Times" w:hAnsi="Times" w:cs="Times"/>
          </w:rPr>
          <w:t>wineburg@stanford.edu</w:t>
        </w:r>
      </w:hyperlink>
      <w:r>
        <w:rPr>
          <w:rFonts w:ascii="Times" w:hAnsi="Times" w:cs="Times"/>
        </w:rPr>
        <w:t>)</w:t>
      </w:r>
      <w:r>
        <w:rPr>
          <w:rFonts w:ascii="Times" w:hAnsi="Times" w:cs="Times"/>
        </w:rPr>
        <w:tab/>
      </w:r>
      <w:r w:rsidR="00450F41">
        <w:rPr>
          <w:rFonts w:ascii="Times" w:hAnsi="Times" w:cs="Times"/>
        </w:rPr>
        <w:tab/>
      </w:r>
      <w:r w:rsidR="00D26A75">
        <w:rPr>
          <w:rFonts w:ascii="Times" w:hAnsi="Times" w:cs="Times"/>
        </w:rPr>
        <w:t>Sandra Welch</w:t>
      </w:r>
      <w:r w:rsidR="00A27746">
        <w:rPr>
          <w:rFonts w:ascii="Times" w:hAnsi="Times" w:cs="Times"/>
        </w:rPr>
        <w:t xml:space="preserve"> </w:t>
      </w:r>
    </w:p>
    <w:p w14:paraId="60AFF10A" w14:textId="09CA9345" w:rsidR="00D26A75" w:rsidRPr="00D26A75" w:rsidRDefault="00AC3140" w:rsidP="00D26A75">
      <w:pPr>
        <w:rPr>
          <w:rFonts w:ascii="Times New Roman" w:hAnsi="Times New Roman" w:cs="Times New Roman"/>
          <w:lang w:bidi="he-IL"/>
        </w:rPr>
      </w:pPr>
      <w:r>
        <w:rPr>
          <w:rFonts w:ascii="Times" w:hAnsi="Times" w:cs="Times"/>
        </w:rPr>
        <w:t>Office: 225 Cubberley</w:t>
      </w:r>
      <w:r w:rsidR="00A27746">
        <w:rPr>
          <w:rFonts w:ascii="Times" w:hAnsi="Times" w:cs="Times"/>
        </w:rPr>
        <w:tab/>
      </w:r>
      <w:r w:rsidR="00D26A75">
        <w:rPr>
          <w:rFonts w:ascii="Times" w:hAnsi="Times" w:cs="Times"/>
        </w:rPr>
        <w:t xml:space="preserve"> </w:t>
      </w:r>
      <w:r w:rsidR="00D26A75">
        <w:rPr>
          <w:rFonts w:ascii="Times" w:hAnsi="Times" w:cs="Times"/>
        </w:rPr>
        <w:tab/>
      </w:r>
      <w:r w:rsidR="00D26A75">
        <w:rPr>
          <w:rFonts w:ascii="Times" w:hAnsi="Times" w:cs="Times"/>
        </w:rPr>
        <w:tab/>
      </w:r>
      <w:r w:rsidR="00D26A75">
        <w:rPr>
          <w:rFonts w:ascii="Times" w:hAnsi="Times" w:cs="Times"/>
        </w:rPr>
        <w:tab/>
      </w:r>
      <w:r w:rsidR="00D26A75">
        <w:rPr>
          <w:rFonts w:ascii="Times" w:hAnsi="Times" w:cs="Times"/>
        </w:rPr>
        <w:tab/>
      </w:r>
      <w:r w:rsidR="00D26A75">
        <w:rPr>
          <w:rFonts w:ascii="Times" w:hAnsi="Times" w:cs="Times"/>
        </w:rPr>
        <w:tab/>
      </w:r>
      <w:r w:rsidR="00D26A75">
        <w:rPr>
          <w:rFonts w:ascii="Times" w:hAnsi="Times" w:cs="Times"/>
        </w:rPr>
        <w:tab/>
        <w:t>sandra.r.welch@gmail.com</w:t>
      </w:r>
      <w:r w:rsidR="00450F41">
        <w:rPr>
          <w:rFonts w:ascii="Times" w:hAnsi="Times" w:cs="Times"/>
        </w:rPr>
        <w:tab/>
      </w:r>
    </w:p>
    <w:p w14:paraId="3A54816B" w14:textId="190B4703" w:rsidR="0054071A" w:rsidRDefault="0054071A" w:rsidP="00D26A75">
      <w:pPr>
        <w:tabs>
          <w:tab w:val="left" w:pos="5760"/>
        </w:tabs>
        <w:ind w:right="-180"/>
        <w:rPr>
          <w:rFonts w:ascii="Times" w:hAnsi="Times" w:cs="Times"/>
        </w:rPr>
      </w:pPr>
    </w:p>
    <w:p w14:paraId="56F5BE6F" w14:textId="00157FE4" w:rsidR="00AC3140" w:rsidRDefault="00AC3140" w:rsidP="006106AC">
      <w:pPr>
        <w:tabs>
          <w:tab w:val="left" w:pos="360"/>
        </w:tabs>
        <w:ind w:right="-180"/>
        <w:rPr>
          <w:rFonts w:ascii="Times" w:hAnsi="Times" w:cs="Times"/>
        </w:rPr>
      </w:pPr>
      <w:r>
        <w:rPr>
          <w:rFonts w:ascii="Times" w:hAnsi="Times" w:cs="Times"/>
        </w:rPr>
        <w:t>Office Hours: TBA</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sidR="00450F41">
        <w:rPr>
          <w:rFonts w:ascii="Times" w:hAnsi="Times" w:cs="Times"/>
        </w:rPr>
        <w:tab/>
      </w:r>
      <w:r>
        <w:rPr>
          <w:rFonts w:ascii="Times" w:hAnsi="Times" w:cs="Times"/>
        </w:rPr>
        <w:tab/>
      </w:r>
      <w:r>
        <w:tab/>
      </w:r>
      <w:r>
        <w:tab/>
      </w:r>
      <w:r>
        <w:tab/>
      </w:r>
      <w:r>
        <w:tab/>
      </w:r>
      <w:r>
        <w:tab/>
      </w:r>
      <w:r>
        <w:tab/>
      </w:r>
      <w:r>
        <w:tab/>
      </w:r>
      <w:r>
        <w:rPr>
          <w:rFonts w:ascii="Times" w:hAnsi="Times"/>
        </w:rPr>
        <w:tab/>
      </w:r>
    </w:p>
    <w:p w14:paraId="2C979CFD" w14:textId="77777777" w:rsidR="00AC3140" w:rsidRDefault="00AC3140">
      <w:pPr>
        <w:tabs>
          <w:tab w:val="left" w:pos="360"/>
        </w:tabs>
        <w:ind w:right="-180"/>
        <w:rPr>
          <w:rFonts w:ascii="Times" w:hAnsi="Times" w:cs="Times"/>
        </w:rPr>
      </w:pP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w:t>
      </w:r>
    </w:p>
    <w:p w14:paraId="4F6E68A1" w14:textId="77777777" w:rsidR="00AC3140" w:rsidRDefault="00AC3140">
      <w:pPr>
        <w:tabs>
          <w:tab w:val="left" w:pos="360"/>
        </w:tabs>
        <w:ind w:right="-180"/>
        <w:rPr>
          <w:rFonts w:ascii="Times" w:hAnsi="Times" w:cs="Times"/>
          <w:b/>
          <w:bCs/>
        </w:rPr>
      </w:pPr>
      <w:r>
        <w:rPr>
          <w:rFonts w:ascii="Times" w:hAnsi="Times" w:cs="Times"/>
          <w:b/>
          <w:bCs/>
        </w:rPr>
        <w:t>The Rationale</w:t>
      </w:r>
    </w:p>
    <w:p w14:paraId="59B0D6B5" w14:textId="77777777" w:rsidR="00AC3140" w:rsidRDefault="00AC3140">
      <w:pPr>
        <w:tabs>
          <w:tab w:val="left" w:pos="360"/>
        </w:tabs>
        <w:ind w:right="-180"/>
        <w:rPr>
          <w:rFonts w:ascii="Times" w:hAnsi="Times" w:cs="Times"/>
        </w:rPr>
      </w:pPr>
    </w:p>
    <w:p w14:paraId="7029BF02" w14:textId="63732988" w:rsidR="00AC3140" w:rsidRPr="003F0812" w:rsidRDefault="00AC3140" w:rsidP="00D76648">
      <w:pPr>
        <w:tabs>
          <w:tab w:val="left" w:pos="360"/>
        </w:tabs>
        <w:rPr>
          <w:rFonts w:ascii="Times New Roman" w:hAnsi="Times New Roman" w:cs="Times New Roman"/>
          <w:color w:val="008000"/>
          <w:sz w:val="18"/>
          <w:szCs w:val="18"/>
        </w:rPr>
      </w:pPr>
      <w:r>
        <w:rPr>
          <w:rFonts w:ascii="Times" w:hAnsi="Times" w:cs="Times"/>
        </w:rPr>
        <w:t>Education 268 A is the first part of a three-part course in the teaching and learning of history/social science. The summer quarter is a whirlwind introduction to the themes and issues we will explore until the end of our time together</w:t>
      </w:r>
      <w:r w:rsidR="00D76648">
        <w:rPr>
          <w:rFonts w:ascii="Times" w:hAnsi="Times" w:cs="Times"/>
        </w:rPr>
        <w:t>,</w:t>
      </w:r>
      <w:r>
        <w:rPr>
          <w:rFonts w:ascii="Times" w:hAnsi="Times" w:cs="Times"/>
        </w:rPr>
        <w:t xml:space="preserve"> nine months from now. Our course draws on the frameworks laid out in the California History-Social Science Standards (available as a </w:t>
      </w:r>
      <w:proofErr w:type="spellStart"/>
      <w:r>
        <w:rPr>
          <w:rFonts w:ascii="Times" w:hAnsi="Times" w:cs="Times"/>
          <w:i/>
          <w:iCs/>
        </w:rPr>
        <w:t>pdf</w:t>
      </w:r>
      <w:proofErr w:type="spellEnd"/>
      <w:r>
        <w:rPr>
          <w:rFonts w:ascii="Times" w:hAnsi="Times" w:cs="Times"/>
          <w:i/>
          <w:iCs/>
        </w:rPr>
        <w:t xml:space="preserve"> </w:t>
      </w:r>
      <w:hyperlink r:id="rId10" w:history="1">
        <w:r w:rsidRPr="00416393">
          <w:rPr>
            <w:rStyle w:val="Hyperlink"/>
            <w:rFonts w:ascii="Times" w:hAnsi="Times" w:cs="Times"/>
          </w:rPr>
          <w:t>document</w:t>
        </w:r>
      </w:hyperlink>
      <w:r>
        <w:rPr>
          <w:rFonts w:ascii="Times" w:hAnsi="Times" w:cs="Times"/>
        </w:rPr>
        <w:t xml:space="preserve"> </w:t>
      </w:r>
      <w:r w:rsidR="00416393">
        <w:rPr>
          <w:rFonts w:ascii="Times" w:hAnsi="Times" w:cs="Times"/>
        </w:rPr>
        <w:t xml:space="preserve">at </w:t>
      </w:r>
      <w:r w:rsidR="00416393" w:rsidRPr="00416393">
        <w:rPr>
          <w:rFonts w:ascii="Times" w:hAnsi="Times" w:cs="Times"/>
        </w:rPr>
        <w:t>http://www.cde.ca.gov/ci/cr/cf/documents/histsocsciframe.pdf</w:t>
      </w:r>
      <w:r w:rsidRPr="0080703C">
        <w:rPr>
          <w:rFonts w:ascii="Times New Roman" w:hAnsi="Times New Roman" w:cs="Times New Roman"/>
        </w:rPr>
        <w:t>)</w:t>
      </w:r>
      <w:r w:rsidRPr="0080703C">
        <w:rPr>
          <w:rFonts w:ascii="Times New Roman" w:hAnsi="Times New Roman" w:cs="Times New Roman"/>
          <w:color w:val="008000"/>
          <w:sz w:val="20"/>
          <w:szCs w:val="20"/>
        </w:rPr>
        <w:t xml:space="preserve"> </w:t>
      </w:r>
      <w:proofErr w:type="gramStart"/>
      <w:r w:rsidRPr="0080703C">
        <w:rPr>
          <w:rFonts w:ascii="Times New Roman" w:hAnsi="Times New Roman" w:cs="Times New Roman"/>
        </w:rPr>
        <w:t>If</w:t>
      </w:r>
      <w:proofErr w:type="gramEnd"/>
      <w:r w:rsidRPr="0080703C">
        <w:rPr>
          <w:rFonts w:ascii="Times New Roman" w:hAnsi="Times New Roman" w:cs="Times New Roman"/>
        </w:rPr>
        <w:t xml:space="preserve"> you haven’t read the California Standards, you might have a look—at a</w:t>
      </w:r>
      <w:r>
        <w:rPr>
          <w:rFonts w:ascii="Times" w:hAnsi="Times" w:cs="Times"/>
        </w:rPr>
        <w:t>ll 249 pages. (Do so sitting down</w:t>
      </w:r>
      <w:r w:rsidR="006C0C8B">
        <w:rPr>
          <w:rFonts w:ascii="Times New Roman" w:hAnsi="Times New Roman" w:cs="Times New Roman"/>
        </w:rPr>
        <w:t xml:space="preserve"> . . .</w:t>
      </w:r>
      <w:r w:rsidRPr="00214C20">
        <w:rPr>
          <w:rFonts w:ascii="Times New Roman" w:hAnsi="Times New Roman" w:cs="Times New Roman"/>
        </w:rPr>
        <w:t xml:space="preserve">) We are also influenced by the new Common Core </w:t>
      </w:r>
      <w:r w:rsidR="006C0C8B">
        <w:rPr>
          <w:rFonts w:ascii="Times New Roman" w:hAnsi="Times New Roman" w:cs="Times New Roman"/>
        </w:rPr>
        <w:t>State S</w:t>
      </w:r>
      <w:r w:rsidR="006C0C8B" w:rsidRPr="00214C20">
        <w:rPr>
          <w:rFonts w:ascii="Times New Roman" w:hAnsi="Times New Roman" w:cs="Times New Roman"/>
        </w:rPr>
        <w:t xml:space="preserve">tandards </w:t>
      </w:r>
      <w:r w:rsidRPr="00214C20">
        <w:rPr>
          <w:rFonts w:ascii="Times New Roman" w:hAnsi="Times New Roman" w:cs="Times New Roman"/>
        </w:rPr>
        <w:t>for History/Social Studies</w:t>
      </w:r>
      <w:r w:rsidR="006C0C8B">
        <w:rPr>
          <w:rFonts w:ascii="Times New Roman" w:hAnsi="Times New Roman" w:cs="Times New Roman"/>
        </w:rPr>
        <w:t>, which the State of California has adopted</w:t>
      </w:r>
      <w:r w:rsidRPr="00214C20">
        <w:rPr>
          <w:rFonts w:ascii="Times New Roman" w:hAnsi="Times New Roman" w:cs="Times New Roman"/>
        </w:rPr>
        <w:t xml:space="preserve"> (see </w:t>
      </w:r>
      <w:r>
        <w:rPr>
          <w:rFonts w:ascii="Times New Roman" w:hAnsi="Times New Roman" w:cs="Times New Roman"/>
        </w:rPr>
        <w:t xml:space="preserve">the </w:t>
      </w:r>
      <w:proofErr w:type="spellStart"/>
      <w:r>
        <w:rPr>
          <w:rFonts w:ascii="Times New Roman" w:hAnsi="Times New Roman" w:cs="Times New Roman"/>
        </w:rPr>
        <w:t>pdf</w:t>
      </w:r>
      <w:proofErr w:type="spellEnd"/>
      <w:r>
        <w:rPr>
          <w:rFonts w:ascii="Times New Roman" w:hAnsi="Times New Roman" w:cs="Times New Roman"/>
        </w:rPr>
        <w:t xml:space="preserve"> document, pp. 60-63, at </w:t>
      </w:r>
      <w:hyperlink r:id="rId11" w:history="1">
        <w:r w:rsidR="00454E5F" w:rsidRPr="00454E5F">
          <w:rPr>
            <w:rStyle w:val="Hyperlink"/>
            <w:rFonts w:ascii="Times New Roman" w:hAnsi="Times New Roman" w:cs="Times New Roman"/>
            <w:sz w:val="18"/>
            <w:szCs w:val="18"/>
          </w:rPr>
          <w:t>http://www.corestandards.org/assets/CCSSI_ELA%20Standards.pdf</w:t>
        </w:r>
      </w:hyperlink>
      <w:r w:rsidR="00454E5F" w:rsidRPr="00454E5F">
        <w:rPr>
          <w:rFonts w:ascii="Times New Roman" w:hAnsi="Times New Roman" w:cs="Times New Roman"/>
          <w:sz w:val="18"/>
          <w:szCs w:val="18"/>
        </w:rPr>
        <w:t>).</w:t>
      </w:r>
    </w:p>
    <w:p w14:paraId="0C91A717" w14:textId="77777777" w:rsidR="00AC3140" w:rsidRDefault="00AC3140" w:rsidP="00AC3140">
      <w:pPr>
        <w:tabs>
          <w:tab w:val="left" w:pos="360"/>
        </w:tabs>
        <w:rPr>
          <w:rFonts w:ascii="Times" w:hAnsi="Times" w:cs="Times"/>
        </w:rPr>
      </w:pPr>
    </w:p>
    <w:p w14:paraId="4AC3DE78" w14:textId="588838B6" w:rsidR="00AC3140" w:rsidRDefault="00AC3140" w:rsidP="00FE151E">
      <w:pPr>
        <w:tabs>
          <w:tab w:val="left" w:pos="360"/>
        </w:tabs>
        <w:rPr>
          <w:rFonts w:ascii="Times" w:hAnsi="Times" w:cs="Times"/>
        </w:rPr>
      </w:pPr>
      <w:r>
        <w:rPr>
          <w:rFonts w:ascii="Times" w:hAnsi="Times" w:cs="Times"/>
        </w:rPr>
        <w:t xml:space="preserve">Although the social studies curriculum is made up of many different disciplines, at </w:t>
      </w:r>
      <w:r w:rsidR="00D76648">
        <w:rPr>
          <w:rFonts w:ascii="Times" w:hAnsi="Times" w:cs="Times"/>
        </w:rPr>
        <w:t xml:space="preserve">the </w:t>
      </w:r>
      <w:r>
        <w:rPr>
          <w:rFonts w:ascii="Times" w:hAnsi="Times" w:cs="Times"/>
        </w:rPr>
        <w:t xml:space="preserve">core of the California History/Social Science Standards is the discipline of history, and that will be the </w:t>
      </w:r>
      <w:r w:rsidR="00A8650F">
        <w:rPr>
          <w:rFonts w:ascii="Times" w:hAnsi="Times" w:cs="Times"/>
        </w:rPr>
        <w:t>primary</w:t>
      </w:r>
      <w:r>
        <w:rPr>
          <w:rFonts w:ascii="Times" w:hAnsi="Times" w:cs="Times"/>
        </w:rPr>
        <w:t xml:space="preserve"> focus of our time together.</w:t>
      </w:r>
    </w:p>
    <w:p w14:paraId="573A7583" w14:textId="77777777" w:rsidR="00AC3140" w:rsidRDefault="00AC3140" w:rsidP="00AC3140">
      <w:pPr>
        <w:tabs>
          <w:tab w:val="left" w:pos="360"/>
        </w:tabs>
        <w:rPr>
          <w:rFonts w:ascii="Times" w:hAnsi="Times" w:cs="Times"/>
        </w:rPr>
      </w:pPr>
    </w:p>
    <w:p w14:paraId="78BB0D36" w14:textId="7CF494BA" w:rsidR="00AC3140" w:rsidRDefault="00AC3140" w:rsidP="00FE151E">
      <w:pPr>
        <w:tabs>
          <w:tab w:val="left" w:pos="360"/>
        </w:tabs>
        <w:rPr>
          <w:rFonts w:ascii="Times" w:hAnsi="Times" w:cs="Times"/>
        </w:rPr>
      </w:pPr>
      <w:r>
        <w:rPr>
          <w:rFonts w:ascii="Times" w:hAnsi="Times" w:cs="Times"/>
        </w:rPr>
        <w:t xml:space="preserve">Summer quarter has three interwoven strands. </w:t>
      </w:r>
      <w:r w:rsidRPr="006C0C8B">
        <w:rPr>
          <w:rFonts w:ascii="Times" w:hAnsi="Times" w:cs="Times"/>
          <w:i/>
          <w:iCs/>
        </w:rPr>
        <w:t>First</w:t>
      </w:r>
      <w:r>
        <w:rPr>
          <w:rFonts w:ascii="Times" w:hAnsi="Times" w:cs="Times"/>
        </w:rPr>
        <w:t xml:space="preserve">, we will consider what history is, and how it differs from students’ everyday notions about the past. We will </w:t>
      </w:r>
      <w:r w:rsidR="00D76648">
        <w:rPr>
          <w:rFonts w:ascii="Times" w:hAnsi="Times" w:cs="Times"/>
        </w:rPr>
        <w:t xml:space="preserve">try </w:t>
      </w:r>
      <w:r>
        <w:rPr>
          <w:rFonts w:ascii="Times" w:hAnsi="Times" w:cs="Times"/>
        </w:rPr>
        <w:t xml:space="preserve">to understand and be explicit about how historical knowledge is made, why historians change their minds, and how new historical questions arise. </w:t>
      </w:r>
      <w:r>
        <w:rPr>
          <w:rFonts w:ascii="Times" w:hAnsi="Times" w:cs="Times"/>
          <w:i/>
          <w:iCs/>
        </w:rPr>
        <w:t>Second</w:t>
      </w:r>
      <w:r>
        <w:rPr>
          <w:rFonts w:ascii="Times" w:hAnsi="Times" w:cs="Times"/>
        </w:rPr>
        <w:t xml:space="preserve">, we will examine what it means to </w:t>
      </w:r>
      <w:r w:rsidRPr="00967765">
        <w:rPr>
          <w:rFonts w:ascii="Times" w:hAnsi="Times" w:cs="Times"/>
        </w:rPr>
        <w:t>learn</w:t>
      </w:r>
      <w:r>
        <w:rPr>
          <w:rFonts w:ascii="Times" w:hAnsi="Times" w:cs="Times"/>
        </w:rPr>
        <w:t xml:space="preserve"> history—how does students’ thinking develop over time? How can we “see” their historical thinking so that we can shape, guide, and assess it? The </w:t>
      </w:r>
      <w:r>
        <w:rPr>
          <w:rFonts w:ascii="Times" w:hAnsi="Times" w:cs="Times"/>
          <w:i/>
          <w:iCs/>
        </w:rPr>
        <w:t>third</w:t>
      </w:r>
      <w:r>
        <w:rPr>
          <w:rFonts w:ascii="Times" w:hAnsi="Times" w:cs="Times"/>
        </w:rPr>
        <w:t xml:space="preserve"> strand brings together the first two as we consider what it means to </w:t>
      </w:r>
      <w:r>
        <w:rPr>
          <w:rFonts w:ascii="Times" w:hAnsi="Times" w:cs="Times"/>
          <w:iCs/>
          <w:u w:val="single"/>
        </w:rPr>
        <w:t>teach</w:t>
      </w:r>
      <w:r>
        <w:rPr>
          <w:rFonts w:ascii="Times" w:hAnsi="Times" w:cs="Times"/>
        </w:rPr>
        <w:t xml:space="preserve"> history</w:t>
      </w:r>
      <w:r w:rsidR="00A8650F">
        <w:rPr>
          <w:rFonts w:ascii="Times" w:hAnsi="Times" w:cs="Times"/>
        </w:rPr>
        <w:t>/social science</w:t>
      </w:r>
      <w:r>
        <w:rPr>
          <w:rFonts w:ascii="Times" w:hAnsi="Times" w:cs="Times"/>
        </w:rPr>
        <w:t xml:space="preserve">. By the end of three quarters of C&amp;I you will emerge with concrete strategies that you can directly apply in your classrooms. </w:t>
      </w:r>
    </w:p>
    <w:p w14:paraId="3AF6BCAA" w14:textId="77777777" w:rsidR="00AC3140" w:rsidRDefault="00AC3140" w:rsidP="00AC3140">
      <w:pPr>
        <w:tabs>
          <w:tab w:val="left" w:pos="360"/>
        </w:tabs>
        <w:rPr>
          <w:rFonts w:ascii="Times" w:hAnsi="Times" w:cs="Times"/>
        </w:rPr>
      </w:pPr>
    </w:p>
    <w:p w14:paraId="26B09CE7" w14:textId="4145CC95" w:rsidR="00AC3140" w:rsidRDefault="00AC3140" w:rsidP="00FE151E">
      <w:pPr>
        <w:tabs>
          <w:tab w:val="left" w:pos="360"/>
        </w:tabs>
        <w:rPr>
          <w:rFonts w:ascii="Times" w:hAnsi="Times" w:cs="Times"/>
        </w:rPr>
      </w:pPr>
      <w:r>
        <w:rPr>
          <w:rFonts w:ascii="Times" w:hAnsi="Times" w:cs="Times"/>
        </w:rPr>
        <w:t xml:space="preserve">At the heart of historical work is learning how to listen to the voices of our predecessors, those who have given us the world we inhabit. </w:t>
      </w:r>
      <w:r w:rsidR="00D76648">
        <w:rPr>
          <w:rFonts w:ascii="Times" w:hAnsi="Times" w:cs="Times"/>
        </w:rPr>
        <w:t xml:space="preserve">One way that we </w:t>
      </w:r>
      <w:r>
        <w:rPr>
          <w:rFonts w:ascii="Times" w:hAnsi="Times" w:cs="Times"/>
        </w:rPr>
        <w:t xml:space="preserve">hear </w:t>
      </w:r>
      <w:r w:rsidR="00D76648">
        <w:rPr>
          <w:rFonts w:ascii="Times" w:hAnsi="Times" w:cs="Times"/>
        </w:rPr>
        <w:t xml:space="preserve">those </w:t>
      </w:r>
      <w:r>
        <w:rPr>
          <w:rFonts w:ascii="Times" w:hAnsi="Times" w:cs="Times"/>
        </w:rPr>
        <w:t>voices</w:t>
      </w:r>
      <w:r w:rsidR="00D76648">
        <w:rPr>
          <w:rFonts w:ascii="Times" w:hAnsi="Times" w:cs="Times"/>
        </w:rPr>
        <w:t xml:space="preserve"> is</w:t>
      </w:r>
      <w:r>
        <w:rPr>
          <w:rFonts w:ascii="Times" w:hAnsi="Times" w:cs="Times"/>
        </w:rPr>
        <w:t xml:space="preserve"> by learning to read and interpret primary sources. Fortunately, we live at a time when sources abound on the Internet. Stanford is the West Coast partner of the Library of Congress’s “Teaching with Primary Sources” program, (</w:t>
      </w:r>
      <w:hyperlink r:id="rId12" w:history="1">
        <w:r w:rsidRPr="00B43567">
          <w:rPr>
            <w:rStyle w:val="Hyperlink"/>
            <w:rFonts w:ascii="Times" w:hAnsi="Times" w:cs="Times"/>
          </w:rPr>
          <w:t>http://www.loc.gov/teachers/</w:t>
        </w:r>
      </w:hyperlink>
      <w:r>
        <w:rPr>
          <w:rFonts w:ascii="Times" w:hAnsi="Times" w:cs="Times"/>
        </w:rPr>
        <w:t xml:space="preserve">). Throughout the year, we will devote time and attention to learning how to navigate this incredible digital resource. </w:t>
      </w:r>
    </w:p>
    <w:p w14:paraId="54AF9A4A" w14:textId="23025135" w:rsidR="0054071A" w:rsidRPr="00A8650F" w:rsidRDefault="00D76648">
      <w:pPr>
        <w:tabs>
          <w:tab w:val="left" w:pos="360"/>
        </w:tabs>
        <w:rPr>
          <w:rFonts w:ascii="Times" w:hAnsi="Times"/>
        </w:rPr>
      </w:pPr>
      <w:r>
        <w:rPr>
          <w:rFonts w:ascii="Times" w:hAnsi="Times"/>
        </w:rPr>
        <w:lastRenderedPageBreak/>
        <w:t xml:space="preserve">In 1931, </w:t>
      </w:r>
      <w:r w:rsidR="00AC3140">
        <w:rPr>
          <w:rFonts w:ascii="Times" w:hAnsi="Times"/>
        </w:rPr>
        <w:t xml:space="preserve">Carl Becker claimed in his presidential address to the American Historical </w:t>
      </w:r>
      <w:proofErr w:type="gramStart"/>
      <w:r w:rsidR="00AC3140">
        <w:rPr>
          <w:rFonts w:ascii="Times" w:hAnsi="Times"/>
        </w:rPr>
        <w:t>Association that</w:t>
      </w:r>
      <w:proofErr w:type="gramEnd"/>
      <w:r w:rsidR="00AC3140">
        <w:rPr>
          <w:rFonts w:ascii="Times" w:hAnsi="Times"/>
        </w:rPr>
        <w:t xml:space="preserve"> “every man is his own historian.”</w:t>
      </w:r>
      <w:r w:rsidR="00AC3140">
        <w:rPr>
          <w:rStyle w:val="FootnoteReference"/>
          <w:rFonts w:ascii="Times" w:hAnsi="Times"/>
        </w:rPr>
        <w:footnoteReference w:id="1"/>
      </w:r>
      <w:r w:rsidR="00AC3140">
        <w:rPr>
          <w:rFonts w:ascii="Times" w:hAnsi="Times"/>
        </w:rPr>
        <w:t xml:space="preserve"> Becker neither meant that we are skilled in reading documentary evidence nor that we all possess the capacity for turning such evidence into compelling narrative. Instead, Becker argued, each of us is called upon to construct stories of our own past and, by extension, the broader past that produced who we are in the present.</w:t>
      </w:r>
      <w:r w:rsidR="00A8650F">
        <w:rPr>
          <w:rFonts w:ascii="Times" w:hAnsi="Times"/>
        </w:rPr>
        <w:t xml:space="preserve"> </w:t>
      </w:r>
      <w:r w:rsidR="00AC3140" w:rsidRPr="0080703C">
        <w:rPr>
          <w:rFonts w:ascii="Times New Roman" w:hAnsi="Times New Roman" w:cs="Times New Roman"/>
        </w:rPr>
        <w:t>The past surrounds us. But we should not confuse “the past” with history. The past, as heritage, sentiment, nostalgia, or tradition</w:t>
      </w:r>
      <w:r w:rsidR="00AC3140">
        <w:rPr>
          <w:rFonts w:ascii="Times New Roman" w:hAnsi="Times New Roman" w:cs="Times New Roman"/>
        </w:rPr>
        <w:t>,</w:t>
      </w:r>
      <w:r w:rsidR="00AC3140" w:rsidRPr="0080703C">
        <w:rPr>
          <w:rFonts w:ascii="Times New Roman" w:hAnsi="Times New Roman" w:cs="Times New Roman"/>
        </w:rPr>
        <w:t xml:space="preserve"> teaches us to revere and to sanctify. It aims to make us proud of our ancestors and to feel bonded with them in the present. It anchors us in time and gives us a shield against the eroding winds of modernity. The past teaches us to preserve and to respect, to recite and to follow. </w:t>
      </w:r>
      <w:r w:rsidR="00AC3140">
        <w:rPr>
          <w:rFonts w:ascii="Times New Roman" w:hAnsi="Times New Roman" w:cs="Times New Roman"/>
        </w:rPr>
        <w:t>It cultivates reverence.</w:t>
      </w:r>
      <w:r w:rsidR="00AC3140" w:rsidRPr="0080703C">
        <w:rPr>
          <w:rFonts w:ascii="Times New Roman" w:hAnsi="Times New Roman" w:cs="Times New Roman"/>
        </w:rPr>
        <w:t xml:space="preserve"> </w:t>
      </w:r>
    </w:p>
    <w:p w14:paraId="6FBEE052" w14:textId="77777777" w:rsidR="00AC3140" w:rsidRPr="0080703C" w:rsidRDefault="00AC3140" w:rsidP="00AC3140">
      <w:pPr>
        <w:tabs>
          <w:tab w:val="left" w:pos="360"/>
        </w:tabs>
        <w:rPr>
          <w:rFonts w:ascii="Times New Roman" w:hAnsi="Times New Roman" w:cs="Times New Roman"/>
        </w:rPr>
      </w:pPr>
    </w:p>
    <w:p w14:paraId="08B0A905" w14:textId="28E89999" w:rsidR="00AC3140" w:rsidRDefault="00AC3140" w:rsidP="00FE151E">
      <w:pPr>
        <w:tabs>
          <w:tab w:val="left" w:pos="360"/>
        </w:tabs>
        <w:rPr>
          <w:rFonts w:ascii="Times" w:hAnsi="Times"/>
        </w:rPr>
      </w:pPr>
      <w:r>
        <w:rPr>
          <w:rFonts w:ascii="Times New Roman" w:hAnsi="Times New Roman" w:cs="Times New Roman"/>
        </w:rPr>
        <w:t>A</w:t>
      </w:r>
      <w:r w:rsidRPr="0080703C">
        <w:rPr>
          <w:rFonts w:ascii="Times New Roman" w:hAnsi="Times New Roman" w:cs="Times New Roman"/>
        </w:rPr>
        <w:t xml:space="preserve">s a subject </w:t>
      </w:r>
      <w:r>
        <w:rPr>
          <w:rFonts w:ascii="Times New Roman" w:hAnsi="Times New Roman" w:cs="Times New Roman"/>
        </w:rPr>
        <w:t>taught in public schools</w:t>
      </w:r>
      <w:r w:rsidRPr="0080703C">
        <w:rPr>
          <w:rFonts w:ascii="Times New Roman" w:hAnsi="Times New Roman" w:cs="Times New Roman"/>
        </w:rPr>
        <w:t>,</w:t>
      </w:r>
      <w:r w:rsidR="006C0C8B">
        <w:rPr>
          <w:rFonts w:ascii="Times New Roman" w:hAnsi="Times New Roman" w:cs="Times New Roman"/>
        </w:rPr>
        <w:t xml:space="preserve"> however,</w:t>
      </w:r>
      <w:r w:rsidRPr="0080703C">
        <w:rPr>
          <w:rFonts w:ascii="Times New Roman" w:hAnsi="Times New Roman" w:cs="Times New Roman"/>
        </w:rPr>
        <w:t xml:space="preserve"> </w:t>
      </w:r>
      <w:r>
        <w:rPr>
          <w:rFonts w:ascii="Times New Roman" w:hAnsi="Times New Roman" w:cs="Times New Roman"/>
        </w:rPr>
        <w:t xml:space="preserve">history </w:t>
      </w:r>
      <w:r w:rsidRPr="0080703C">
        <w:rPr>
          <w:rFonts w:ascii="Times New Roman" w:hAnsi="Times New Roman" w:cs="Times New Roman"/>
        </w:rPr>
        <w:t>has diff</w:t>
      </w:r>
      <w:r>
        <w:rPr>
          <w:rFonts w:ascii="Times" w:hAnsi="Times"/>
        </w:rPr>
        <w:t>erent aims. Taught well, it forces us to raise questions and often unsettles us with the questions it raises. It teaches us how to function in a democracy by sharpening our skills to discern truth from falsehood. It teaches us to read what texts say and what they don’t say, and to appreciate that words often connote as much as they denote. History teaches us</w:t>
      </w:r>
      <w:r w:rsidR="006C3BC6">
        <w:rPr>
          <w:rFonts w:ascii="Times" w:hAnsi="Times"/>
        </w:rPr>
        <w:t xml:space="preserve"> </w:t>
      </w:r>
      <w:r>
        <w:rPr>
          <w:rFonts w:ascii="Times" w:hAnsi="Times"/>
        </w:rPr>
        <w:t xml:space="preserve">that to understand the past we must listen to multiple voices and come to reasoned conclusions about what to believe. It teaches us that the claims we make should be backed by </w:t>
      </w:r>
      <w:r w:rsidRPr="002219B3">
        <w:rPr>
          <w:rFonts w:ascii="Times" w:hAnsi="Times"/>
          <w:i/>
          <w:iCs/>
        </w:rPr>
        <w:t>evidence</w:t>
      </w:r>
      <w:r>
        <w:rPr>
          <w:rFonts w:ascii="Times" w:hAnsi="Times"/>
        </w:rPr>
        <w:t xml:space="preserve"> – primary sources, secondary sources, and sources that reflect different perspectives and different beliefs. </w:t>
      </w:r>
    </w:p>
    <w:p w14:paraId="7C50E8C6" w14:textId="77777777" w:rsidR="00AC3140" w:rsidRDefault="00AC3140" w:rsidP="00AC3140">
      <w:pPr>
        <w:tabs>
          <w:tab w:val="left" w:pos="360"/>
        </w:tabs>
        <w:rPr>
          <w:rFonts w:ascii="Times" w:hAnsi="Times"/>
        </w:rPr>
      </w:pPr>
    </w:p>
    <w:p w14:paraId="46FEEA77" w14:textId="69D146B1" w:rsidR="00AC3140" w:rsidRDefault="00AC3140" w:rsidP="00FE151E">
      <w:pPr>
        <w:tabs>
          <w:tab w:val="left" w:pos="360"/>
        </w:tabs>
        <w:rPr>
          <w:rFonts w:ascii="Times" w:hAnsi="Times"/>
        </w:rPr>
      </w:pPr>
      <w:r>
        <w:rPr>
          <w:rFonts w:ascii="Times" w:hAnsi="Times"/>
        </w:rPr>
        <w:t>To engage in source work, students will have to engage with multiple texts</w:t>
      </w:r>
      <w:r w:rsidR="006C3BC6">
        <w:rPr>
          <w:rFonts w:ascii="Times" w:hAnsi="Times"/>
        </w:rPr>
        <w:t>. Yet,</w:t>
      </w:r>
      <w:r>
        <w:rPr>
          <w:rFonts w:ascii="Times" w:hAnsi="Times"/>
        </w:rPr>
        <w:t xml:space="preserve"> they </w:t>
      </w:r>
      <w:r w:rsidR="006C3BC6">
        <w:rPr>
          <w:rFonts w:ascii="Times" w:hAnsi="Times"/>
        </w:rPr>
        <w:t xml:space="preserve">often </w:t>
      </w:r>
      <w:r>
        <w:rPr>
          <w:rFonts w:ascii="Times" w:hAnsi="Times"/>
        </w:rPr>
        <w:t xml:space="preserve">come to us expecting to do </w:t>
      </w:r>
      <w:r w:rsidR="006C3BC6">
        <w:rPr>
          <w:rFonts w:ascii="Times" w:hAnsi="Times"/>
        </w:rPr>
        <w:t>what has served them well</w:t>
      </w:r>
      <w:r>
        <w:rPr>
          <w:rFonts w:ascii="Times" w:hAnsi="Times"/>
        </w:rPr>
        <w:t xml:space="preserve"> in the past: reading the textbook and repeating </w:t>
      </w:r>
      <w:r w:rsidR="006C0C8B">
        <w:rPr>
          <w:rFonts w:ascii="Times" w:hAnsi="Times"/>
        </w:rPr>
        <w:t>its contents</w:t>
      </w:r>
      <w:r>
        <w:rPr>
          <w:rFonts w:ascii="Times" w:hAnsi="Times"/>
        </w:rPr>
        <w:t xml:space="preserve">. Often these same students will be reading below grade level. Whether we like it or not, we must all become </w:t>
      </w:r>
      <w:r w:rsidRPr="00EE727A">
        <w:rPr>
          <w:rFonts w:ascii="Times" w:hAnsi="Times"/>
          <w:i/>
          <w:iCs/>
        </w:rPr>
        <w:t>reading teacher</w:t>
      </w:r>
      <w:r>
        <w:rPr>
          <w:rFonts w:ascii="Times" w:hAnsi="Times"/>
          <w:i/>
          <w:iCs/>
        </w:rPr>
        <w:t>s</w:t>
      </w:r>
      <w:r>
        <w:rPr>
          <w:rFonts w:ascii="Times" w:hAnsi="Times"/>
        </w:rPr>
        <w:t xml:space="preserve">. For without the ability to read -- and to think critically about that reading -- our students will always be on the outside looking in, watching others make decisions about matters that affect them. In STEP, our job is to help you become teachers of your subject matter, but also teachers who possess a repertoire of skills for developing students’ capacities as literate and effective citizens. </w:t>
      </w:r>
      <w:r w:rsidR="006C0C8B">
        <w:rPr>
          <w:rFonts w:ascii="Times" w:hAnsi="Times"/>
        </w:rPr>
        <w:t>These capacities also apply to how students navigate the digital world that surrounds them. In previous generations, the big question facing citizens was how to find information. Today, when we have mountains of information at our fingertips, the crucial question is</w:t>
      </w:r>
      <w:r w:rsidR="006C3BC6">
        <w:rPr>
          <w:rFonts w:ascii="Times" w:hAnsi="Times"/>
        </w:rPr>
        <w:t xml:space="preserve"> whether</w:t>
      </w:r>
      <w:r w:rsidR="006C0C8B">
        <w:rPr>
          <w:rFonts w:ascii="Times" w:hAnsi="Times"/>
        </w:rPr>
        <w:t xml:space="preserve">, once found, this information </w:t>
      </w:r>
      <w:proofErr w:type="gramStart"/>
      <w:r w:rsidR="006C0C8B">
        <w:rPr>
          <w:rFonts w:ascii="Times" w:hAnsi="Times"/>
        </w:rPr>
        <w:t>be</w:t>
      </w:r>
      <w:proofErr w:type="gramEnd"/>
      <w:r w:rsidR="006C0C8B">
        <w:rPr>
          <w:rFonts w:ascii="Times" w:hAnsi="Times"/>
        </w:rPr>
        <w:t xml:space="preserve"> believed.</w:t>
      </w:r>
      <w:r w:rsidR="00A8650F">
        <w:rPr>
          <w:rFonts w:ascii="Times" w:hAnsi="Times"/>
        </w:rPr>
        <w:t xml:space="preserve"> As we move into the second and third quarters of our sequence, we will consider how historical thinking can be used to evaluate the digital information that floods us as citizens.</w:t>
      </w:r>
    </w:p>
    <w:p w14:paraId="3C75BEDB" w14:textId="77777777" w:rsidR="00AC3140" w:rsidRDefault="00AC3140" w:rsidP="00AC3140">
      <w:pPr>
        <w:tabs>
          <w:tab w:val="left" w:pos="360"/>
        </w:tabs>
        <w:rPr>
          <w:rFonts w:ascii="Times" w:hAnsi="Times"/>
        </w:rPr>
      </w:pPr>
    </w:p>
    <w:p w14:paraId="6B00F9E3" w14:textId="77777777" w:rsidR="00AC3140" w:rsidRDefault="00AC3140">
      <w:pPr>
        <w:shd w:val="pct25" w:color="auto" w:fill="FFFFFF"/>
        <w:tabs>
          <w:tab w:val="left" w:pos="1620"/>
        </w:tabs>
        <w:ind w:right="-180"/>
        <w:jc w:val="center"/>
        <w:rPr>
          <w:rFonts w:ascii="Times" w:hAnsi="Times" w:cs="Times"/>
          <w:b/>
          <w:bCs/>
          <w:smallCaps/>
        </w:rPr>
      </w:pPr>
      <w:r>
        <w:rPr>
          <w:rFonts w:ascii="Times" w:hAnsi="Times" w:cs="Times"/>
          <w:b/>
          <w:bCs/>
          <w:smallCaps/>
        </w:rPr>
        <w:t>Required Readings</w:t>
      </w:r>
      <w:r>
        <w:rPr>
          <w:rStyle w:val="FootnoteReference"/>
          <w:rFonts w:ascii="Times" w:hAnsi="Times" w:cs="Times"/>
          <w:b/>
          <w:bCs/>
          <w:smallCaps/>
        </w:rPr>
        <w:footnoteReference w:id="2"/>
      </w:r>
    </w:p>
    <w:p w14:paraId="1F7F6643" w14:textId="77777777" w:rsidR="00AC3140" w:rsidRDefault="00AC3140">
      <w:pPr>
        <w:tabs>
          <w:tab w:val="left" w:pos="1620"/>
        </w:tabs>
        <w:ind w:right="-180"/>
        <w:rPr>
          <w:rFonts w:ascii="Times" w:hAnsi="Times" w:cs="Times"/>
          <w:b/>
          <w:bCs/>
        </w:rPr>
      </w:pPr>
    </w:p>
    <w:p w14:paraId="7582E849" w14:textId="77777777" w:rsidR="00AC3140" w:rsidRDefault="00AC3140" w:rsidP="00AC3140">
      <w:pPr>
        <w:tabs>
          <w:tab w:val="left" w:pos="1530"/>
        </w:tabs>
        <w:ind w:left="1160" w:right="-180" w:hanging="440"/>
        <w:rPr>
          <w:rFonts w:ascii="Times" w:hAnsi="Times" w:cs="Times"/>
        </w:rPr>
      </w:pPr>
      <w:proofErr w:type="gramStart"/>
      <w:r>
        <w:rPr>
          <w:rFonts w:ascii="Times" w:hAnsi="Times" w:cs="Times"/>
        </w:rPr>
        <w:t>• Loewen, James W. (2007).</w:t>
      </w:r>
      <w:proofErr w:type="gramEnd"/>
      <w:r>
        <w:rPr>
          <w:rFonts w:ascii="Times" w:hAnsi="Times" w:cs="Times"/>
        </w:rPr>
        <w:t xml:space="preserve"> </w:t>
      </w:r>
      <w:r>
        <w:rPr>
          <w:rFonts w:ascii="Times" w:hAnsi="Times" w:cs="Times"/>
          <w:i/>
          <w:iCs/>
        </w:rPr>
        <w:t xml:space="preserve">Lies My Teacher Told Me. </w:t>
      </w:r>
      <w:r>
        <w:rPr>
          <w:rFonts w:ascii="Times" w:hAnsi="Times" w:cs="Times"/>
        </w:rPr>
        <w:t>New York: Free Press.</w:t>
      </w:r>
    </w:p>
    <w:p w14:paraId="3A163174" w14:textId="77777777" w:rsidR="00AC3140" w:rsidRPr="00C24DFF" w:rsidRDefault="00AC3140" w:rsidP="00AC3140">
      <w:pPr>
        <w:tabs>
          <w:tab w:val="left" w:pos="810"/>
          <w:tab w:val="left" w:pos="1530"/>
        </w:tabs>
        <w:ind w:left="1080" w:right="-180" w:hanging="360"/>
        <w:rPr>
          <w:rFonts w:ascii="Times" w:hAnsi="Times" w:cs="Times"/>
          <w:b/>
          <w:bCs/>
        </w:rPr>
      </w:pPr>
      <w:proofErr w:type="gramStart"/>
      <w:r>
        <w:rPr>
          <w:rFonts w:ascii="Times" w:hAnsi="Times" w:cs="Times"/>
        </w:rPr>
        <w:t xml:space="preserve">• Wineburg, Sam, Martin, Daisy &amp; Monte-Sano, Chauncey </w:t>
      </w:r>
      <w:r>
        <w:rPr>
          <w:rFonts w:ascii="Times" w:hAnsi="Times" w:cs="Times"/>
          <w:iCs/>
        </w:rPr>
        <w:t>(2011).</w:t>
      </w:r>
      <w:proofErr w:type="gramEnd"/>
      <w:r w:rsidRPr="00C24DFF">
        <w:rPr>
          <w:rFonts w:ascii="Times" w:hAnsi="Times" w:cs="Times"/>
          <w:i/>
          <w:iCs/>
        </w:rPr>
        <w:t xml:space="preserve"> </w:t>
      </w:r>
      <w:proofErr w:type="gramStart"/>
      <w:r w:rsidRPr="00C24DFF">
        <w:rPr>
          <w:rFonts w:ascii="Times" w:hAnsi="Times" w:cs="Times"/>
          <w:i/>
          <w:iCs/>
        </w:rPr>
        <w:t>Reading Like a Historian</w:t>
      </w:r>
      <w:r>
        <w:rPr>
          <w:rFonts w:ascii="Times" w:hAnsi="Times" w:cs="Times"/>
        </w:rPr>
        <w:t>.</w:t>
      </w:r>
      <w:proofErr w:type="gramEnd"/>
      <w:r>
        <w:rPr>
          <w:rFonts w:ascii="Times" w:hAnsi="Times" w:cs="Times"/>
        </w:rPr>
        <w:t xml:space="preserve"> New York: Teachers College Press.</w:t>
      </w:r>
    </w:p>
    <w:p w14:paraId="00740F94" w14:textId="77777777" w:rsidR="00AC3140" w:rsidRDefault="00AC3140">
      <w:pPr>
        <w:ind w:left="1160" w:right="-180" w:hanging="440"/>
        <w:rPr>
          <w:rFonts w:ascii="Times" w:hAnsi="Times" w:cs="Times"/>
        </w:rPr>
      </w:pPr>
      <w:proofErr w:type="gramStart"/>
      <w:r>
        <w:rPr>
          <w:rFonts w:ascii="Times" w:hAnsi="Times" w:cs="Times"/>
        </w:rPr>
        <w:t>• Robinson, Jo Ann (2001).</w:t>
      </w:r>
      <w:proofErr w:type="gramEnd"/>
      <w:r>
        <w:rPr>
          <w:rFonts w:ascii="Times" w:hAnsi="Times" w:cs="Times"/>
        </w:rPr>
        <w:t xml:space="preserve"> </w:t>
      </w:r>
      <w:r>
        <w:rPr>
          <w:rFonts w:ascii="Times" w:hAnsi="Times" w:cs="Times"/>
          <w:i/>
          <w:iCs/>
        </w:rPr>
        <w:t xml:space="preserve">Montgomery Bus Boycott and the Women Who Started It. </w:t>
      </w:r>
      <w:r>
        <w:rPr>
          <w:rFonts w:ascii="Times" w:hAnsi="Times" w:cs="Times"/>
        </w:rPr>
        <w:t xml:space="preserve">Knoxville, TN: University of Tennessee Press.  </w:t>
      </w:r>
    </w:p>
    <w:p w14:paraId="4C921DF6" w14:textId="3EB72774" w:rsidR="00AC3140" w:rsidRDefault="00AC3140" w:rsidP="00C01DBF">
      <w:pPr>
        <w:ind w:left="1160" w:right="-180" w:hanging="440"/>
        <w:rPr>
          <w:rStyle w:val="Hyperlink"/>
          <w:rFonts w:ascii="Times" w:hAnsi="Times" w:cs="Times"/>
        </w:rPr>
      </w:pPr>
      <w:r>
        <w:rPr>
          <w:rFonts w:ascii="Times" w:hAnsi="Times" w:cs="Times"/>
        </w:rPr>
        <w:t xml:space="preserve">• All other readings/materials on </w:t>
      </w:r>
      <w:r w:rsidR="00410391">
        <w:rPr>
          <w:rFonts w:ascii="Times" w:hAnsi="Times" w:cs="Times"/>
        </w:rPr>
        <w:t>canvas</w:t>
      </w:r>
      <w:r>
        <w:rPr>
          <w:rFonts w:ascii="Times" w:hAnsi="Times" w:cs="Times"/>
        </w:rPr>
        <w:t>:</w:t>
      </w:r>
      <w:r w:rsidR="00410391">
        <w:rPr>
          <w:rFonts w:ascii="Times" w:hAnsi="Times" w:cs="Times"/>
        </w:rPr>
        <w:t xml:space="preserve"> </w:t>
      </w:r>
      <w:hyperlink r:id="rId13" w:history="1">
        <w:r w:rsidR="00410391" w:rsidRPr="00BB5102">
          <w:rPr>
            <w:rStyle w:val="Hyperlink"/>
            <w:rFonts w:ascii="Times" w:hAnsi="Times" w:cs="Times"/>
          </w:rPr>
          <w:t>http://canvas.stanford.edu</w:t>
        </w:r>
      </w:hyperlink>
      <w:proofErr w:type="gramStart"/>
      <w:r w:rsidR="00410391">
        <w:rPr>
          <w:rFonts w:ascii="Times" w:hAnsi="Times" w:cs="Times"/>
        </w:rPr>
        <w:t xml:space="preserve"> </w:t>
      </w:r>
      <w:r w:rsidR="006C3BC6">
        <w:rPr>
          <w:rStyle w:val="Hyperlink"/>
          <w:rFonts w:ascii="Times" w:hAnsi="Times" w:cs="Times"/>
        </w:rPr>
        <w:t xml:space="preserve"> </w:t>
      </w:r>
      <w:proofErr w:type="gramEnd"/>
      <w:r>
        <w:rPr>
          <w:rStyle w:val="FootnoteReference"/>
          <w:rFonts w:ascii="Times" w:hAnsi="Times" w:cs="Times"/>
        </w:rPr>
        <w:footnoteReference w:id="3"/>
      </w:r>
    </w:p>
    <w:p w14:paraId="60ACD5B1" w14:textId="77777777" w:rsidR="000C1A59" w:rsidRDefault="000C1A59" w:rsidP="00C01DBF">
      <w:pPr>
        <w:ind w:left="1160" w:right="-180" w:hanging="440"/>
        <w:rPr>
          <w:rFonts w:ascii="Times" w:hAnsi="Times" w:cs="Times"/>
        </w:rPr>
      </w:pPr>
    </w:p>
    <w:p w14:paraId="1C94350B" w14:textId="77777777" w:rsidR="00AC3140" w:rsidRDefault="00AC3140">
      <w:pPr>
        <w:shd w:val="pct25" w:color="auto" w:fill="FFFFFF"/>
        <w:tabs>
          <w:tab w:val="left" w:pos="1620"/>
        </w:tabs>
        <w:ind w:right="-180"/>
        <w:jc w:val="center"/>
        <w:rPr>
          <w:rFonts w:ascii="Times" w:hAnsi="Times" w:cs="Times"/>
          <w:b/>
          <w:bCs/>
          <w:smallCaps/>
        </w:rPr>
      </w:pPr>
      <w:r>
        <w:rPr>
          <w:rFonts w:ascii="Times" w:hAnsi="Times" w:cs="Times"/>
          <w:b/>
          <w:bCs/>
          <w:smallCaps/>
        </w:rPr>
        <w:t>Office Hours</w:t>
      </w:r>
    </w:p>
    <w:p w14:paraId="7CC3B631" w14:textId="77777777" w:rsidR="00AC3140" w:rsidRDefault="00AC3140">
      <w:pPr>
        <w:ind w:right="-180"/>
        <w:rPr>
          <w:rFonts w:ascii="Times" w:hAnsi="Times" w:cs="Times"/>
        </w:rPr>
      </w:pPr>
    </w:p>
    <w:p w14:paraId="7B3175C6" w14:textId="77777777" w:rsidR="00AC3140" w:rsidRDefault="00AC3140" w:rsidP="00AC3140">
      <w:pPr>
        <w:ind w:right="-180"/>
        <w:rPr>
          <w:rFonts w:ascii="Times" w:hAnsi="Times" w:cs="Times"/>
        </w:rPr>
      </w:pPr>
      <w:r>
        <w:rPr>
          <w:rFonts w:ascii="Times" w:hAnsi="Times" w:cs="Times"/>
        </w:rPr>
        <w:t xml:space="preserve">Office hours will be set on the first day of class. You can always see us by making an appointment during another time.  If you want to make sure to see us, contact us by e-mail (which is preferable to trying to catch us during the hectic minutes of break).  </w:t>
      </w:r>
    </w:p>
    <w:p w14:paraId="3380366D" w14:textId="77777777" w:rsidR="00AC3140" w:rsidRDefault="00AC3140">
      <w:pPr>
        <w:ind w:right="-180"/>
        <w:rPr>
          <w:rFonts w:ascii="Times" w:hAnsi="Times" w:cs="Times"/>
          <w:smallCaps/>
        </w:rPr>
      </w:pPr>
    </w:p>
    <w:p w14:paraId="58B4B310" w14:textId="77777777" w:rsidR="00AC3140" w:rsidRDefault="00AC3140">
      <w:pPr>
        <w:pStyle w:val="Heading1"/>
        <w:shd w:val="pct20" w:color="auto" w:fill="FFFFFF"/>
        <w:ind w:right="-180"/>
        <w:jc w:val="center"/>
        <w:rPr>
          <w:smallCaps/>
        </w:rPr>
      </w:pPr>
      <w:r>
        <w:rPr>
          <w:smallCaps/>
        </w:rPr>
        <w:t>Assignments</w:t>
      </w:r>
    </w:p>
    <w:p w14:paraId="274640E2" w14:textId="77777777" w:rsidR="00AC3140" w:rsidRDefault="00AC3140">
      <w:pPr>
        <w:pStyle w:val="BodyText3"/>
        <w:rPr>
          <w:b/>
          <w:bCs/>
          <w:u w:val="single"/>
        </w:rPr>
      </w:pPr>
    </w:p>
    <w:p w14:paraId="4D33F04C" w14:textId="12626175" w:rsidR="00AC3140" w:rsidRDefault="00AC3140">
      <w:pPr>
        <w:ind w:right="-180"/>
        <w:rPr>
          <w:rFonts w:ascii="Times" w:hAnsi="Times" w:cs="Times"/>
          <w:b/>
          <w:bCs/>
        </w:rPr>
      </w:pPr>
      <w:r>
        <w:rPr>
          <w:rFonts w:ascii="Times" w:hAnsi="Times" w:cs="Times"/>
          <w:b/>
          <w:bCs/>
          <w:u w:val="single"/>
        </w:rPr>
        <w:t>Snapshot Autobiography</w:t>
      </w:r>
      <w:r>
        <w:rPr>
          <w:rFonts w:ascii="Times" w:hAnsi="Times" w:cs="Times"/>
          <w:b/>
          <w:bCs/>
        </w:rPr>
        <w:t>:</w:t>
      </w:r>
      <w:r>
        <w:rPr>
          <w:rFonts w:ascii="Times" w:hAnsi="Times" w:cs="Times"/>
        </w:rPr>
        <w:t xml:space="preserve"> The “Snapshot Autobiography” is intended to be a short introduction to the themes of historical writing: issues of selection, significance, storytelling, truth, and felicity. Take an 8 ½ by 11 sheet of paper and fold it, accordion-style, so that it forms three panels—or, counting front and back, six panels. The </w:t>
      </w:r>
      <w:r w:rsidRPr="00967765">
        <w:rPr>
          <w:rFonts w:ascii="Times" w:hAnsi="Times" w:cs="Times"/>
          <w:i/>
          <w:iCs/>
        </w:rPr>
        <w:t>first</w:t>
      </w:r>
      <w:r>
        <w:rPr>
          <w:rFonts w:ascii="Times" w:hAnsi="Times" w:cs="Times"/>
        </w:rPr>
        <w:t xml:space="preserve"> panel is the title page for your “Snapshot Autobiography”; the back page is reserved for an </w:t>
      </w:r>
      <w:r w:rsidRPr="00967765">
        <w:rPr>
          <w:rFonts w:ascii="Times" w:hAnsi="Times" w:cs="Times"/>
          <w:i/>
          <w:iCs/>
        </w:rPr>
        <w:t>“About the Author”</w:t>
      </w:r>
      <w:r>
        <w:rPr>
          <w:rFonts w:ascii="Times" w:hAnsi="Times" w:cs="Times"/>
        </w:rPr>
        <w:t xml:space="preserve"> section.  This leaves four panels.  In each of </w:t>
      </w:r>
      <w:r w:rsidR="006C0C8B">
        <w:rPr>
          <w:rFonts w:ascii="Times" w:hAnsi="Times" w:cs="Times"/>
        </w:rPr>
        <w:t xml:space="preserve">the </w:t>
      </w:r>
      <w:r>
        <w:rPr>
          <w:rFonts w:ascii="Times" w:hAnsi="Times" w:cs="Times"/>
        </w:rPr>
        <w:t xml:space="preserve">four panels select the four most important events that have shaped you as a person (everyone should begin, in Panel </w:t>
      </w:r>
      <w:r w:rsidR="006C0C8B">
        <w:rPr>
          <w:rFonts w:ascii="Times" w:hAnsi="Times" w:cs="Times"/>
        </w:rPr>
        <w:t>2</w:t>
      </w:r>
      <w:r>
        <w:rPr>
          <w:rFonts w:ascii="Times" w:hAnsi="Times" w:cs="Times"/>
        </w:rPr>
        <w:t>, with “My Birth”). Fill two-thirds of each panel with your narrative and use the bottom third as a place to illustrate your narrative with a small (hand-drawn) picture.</w:t>
      </w:r>
      <w:r>
        <w:rPr>
          <w:rStyle w:val="FootnoteReference"/>
          <w:rFonts w:ascii="Times" w:hAnsi="Times" w:cs="Times"/>
        </w:rPr>
        <w:footnoteReference w:id="4"/>
      </w:r>
      <w:r>
        <w:rPr>
          <w:rFonts w:ascii="Times" w:hAnsi="Times" w:cs="Times"/>
        </w:rPr>
        <w:t xml:space="preserve"> Don’t spend a lot of time on the pictures or the narrative. Give your Autobiography </w:t>
      </w:r>
      <w:r w:rsidRPr="00A131EB">
        <w:rPr>
          <w:rFonts w:ascii="Times" w:hAnsi="Times" w:cs="Times"/>
          <w:i/>
          <w:iCs/>
        </w:rPr>
        <w:t>a title</w:t>
      </w:r>
      <w:r>
        <w:rPr>
          <w:rFonts w:ascii="Times" w:hAnsi="Times" w:cs="Times"/>
        </w:rPr>
        <w:t xml:space="preserve"> that captures its essence. Have fun!</w:t>
      </w:r>
      <w:r w:rsidR="00571842">
        <w:rPr>
          <w:rFonts w:ascii="Times" w:hAnsi="Times" w:cs="Times"/>
        </w:rPr>
        <w:t xml:space="preserve"> (</w:t>
      </w:r>
      <w:r w:rsidR="00571842" w:rsidRPr="00571842">
        <w:rPr>
          <w:rFonts w:ascii="Times" w:hAnsi="Times" w:cs="Times"/>
          <w:b/>
        </w:rPr>
        <w:t>Note</w:t>
      </w:r>
      <w:r w:rsidR="00571842">
        <w:rPr>
          <w:rFonts w:ascii="Times" w:hAnsi="Times" w:cs="Times"/>
        </w:rPr>
        <w:t>: sometimes this assignment has already been done with your middle school students, and you might have already prepared a Snapshot for 7</w:t>
      </w:r>
      <w:r w:rsidR="00571842" w:rsidRPr="00571842">
        <w:rPr>
          <w:rFonts w:ascii="Times" w:hAnsi="Times" w:cs="Times"/>
          <w:vertAlign w:val="superscript"/>
        </w:rPr>
        <w:t>th</w:t>
      </w:r>
      <w:r w:rsidR="00571842">
        <w:rPr>
          <w:rFonts w:ascii="Times" w:hAnsi="Times" w:cs="Times"/>
        </w:rPr>
        <w:t xml:space="preserve">-graders. Please do a </w:t>
      </w:r>
      <w:r w:rsidR="00571842" w:rsidRPr="00D26A75">
        <w:rPr>
          <w:rFonts w:ascii="Times" w:hAnsi="Times" w:cs="Times"/>
          <w:i/>
          <w:iCs/>
        </w:rPr>
        <w:t>different</w:t>
      </w:r>
      <w:r w:rsidR="00571842">
        <w:rPr>
          <w:rFonts w:ascii="Times" w:hAnsi="Times" w:cs="Times"/>
        </w:rPr>
        <w:t xml:space="preserve"> one with an audience of your peers in mind.)</w:t>
      </w:r>
      <w:r>
        <w:rPr>
          <w:rFonts w:ascii="Times" w:hAnsi="Times" w:cs="Times"/>
        </w:rPr>
        <w:t xml:space="preserve"> </w:t>
      </w:r>
      <w:r>
        <w:rPr>
          <w:rFonts w:ascii="Times" w:hAnsi="Times" w:cs="Times"/>
          <w:b/>
          <w:bCs/>
          <w:u w:val="single"/>
        </w:rPr>
        <w:t>Due</w:t>
      </w:r>
      <w:r>
        <w:rPr>
          <w:rFonts w:ascii="Times" w:hAnsi="Times" w:cs="Times"/>
          <w:u w:val="single"/>
        </w:rPr>
        <w:t>:</w:t>
      </w:r>
      <w:r>
        <w:rPr>
          <w:rFonts w:ascii="Times" w:hAnsi="Times" w:cs="Times"/>
        </w:rPr>
        <w:t xml:space="preserve"> </w:t>
      </w:r>
      <w:r>
        <w:rPr>
          <w:rFonts w:ascii="Times" w:hAnsi="Times" w:cs="Times"/>
          <w:b/>
          <w:bCs/>
        </w:rPr>
        <w:t>Tomorrow</w:t>
      </w:r>
      <w:r w:rsidR="00680914">
        <w:rPr>
          <w:rFonts w:ascii="Times" w:hAnsi="Times" w:cs="Times"/>
          <w:b/>
          <w:bCs/>
        </w:rPr>
        <w:t>!</w:t>
      </w:r>
    </w:p>
    <w:p w14:paraId="5C96776A" w14:textId="77777777" w:rsidR="00AC3140" w:rsidRDefault="00AC3140">
      <w:pPr>
        <w:ind w:right="-180"/>
        <w:rPr>
          <w:rFonts w:ascii="Times" w:hAnsi="Times" w:cs="Times"/>
          <w:b/>
          <w:bCs/>
        </w:rPr>
      </w:pPr>
    </w:p>
    <w:p w14:paraId="136FF540" w14:textId="1F47F232" w:rsidR="0054071A" w:rsidRDefault="00AC3140" w:rsidP="00FE151E">
      <w:pPr>
        <w:ind w:right="-180"/>
        <w:rPr>
          <w:rFonts w:ascii="Times" w:hAnsi="Times" w:cs="Times"/>
        </w:rPr>
      </w:pPr>
      <w:r>
        <w:rPr>
          <w:rFonts w:ascii="Times" w:hAnsi="Times" w:cs="Times"/>
          <w:b/>
          <w:bCs/>
          <w:u w:val="single"/>
        </w:rPr>
        <w:t>Reading Guides</w:t>
      </w:r>
      <w:r>
        <w:rPr>
          <w:rFonts w:ascii="Times" w:hAnsi="Times" w:cs="Times"/>
          <w:b/>
          <w:bCs/>
        </w:rPr>
        <w:t xml:space="preserve">:  </w:t>
      </w:r>
      <w:r>
        <w:rPr>
          <w:rFonts w:ascii="Times" w:hAnsi="Times" w:cs="Times"/>
          <w:bCs/>
        </w:rPr>
        <w:t xml:space="preserve">Five Reading Guides will be posted on </w:t>
      </w:r>
      <w:r w:rsidR="00A8650F">
        <w:rPr>
          <w:rFonts w:ascii="Times" w:hAnsi="Times" w:cs="Times"/>
          <w:bCs/>
        </w:rPr>
        <w:t>Canvas</w:t>
      </w:r>
      <w:r w:rsidR="006C3BC6">
        <w:rPr>
          <w:rFonts w:ascii="Times" w:hAnsi="Times" w:cs="Times"/>
          <w:bCs/>
        </w:rPr>
        <w:t xml:space="preserve">. </w:t>
      </w:r>
      <w:r>
        <w:rPr>
          <w:rFonts w:ascii="Times" w:hAnsi="Times" w:cs="Times"/>
        </w:rPr>
        <w:t>Reading Guides are brief</w:t>
      </w:r>
      <w:r w:rsidR="00680914">
        <w:rPr>
          <w:rFonts w:ascii="Times" w:hAnsi="Times" w:cs="Times"/>
        </w:rPr>
        <w:t>, informal</w:t>
      </w:r>
      <w:r>
        <w:rPr>
          <w:rFonts w:ascii="Times" w:hAnsi="Times" w:cs="Times"/>
        </w:rPr>
        <w:t xml:space="preserve"> writing assignments due at the beginning of class. Reading guides are a chance for us to see your thinking in a way </w:t>
      </w:r>
      <w:r w:rsidR="00AE05E9">
        <w:rPr>
          <w:rFonts w:ascii="Times" w:hAnsi="Times" w:cs="Times"/>
        </w:rPr>
        <w:t>that differs</w:t>
      </w:r>
      <w:r>
        <w:rPr>
          <w:rFonts w:ascii="Times" w:hAnsi="Times" w:cs="Times"/>
        </w:rPr>
        <w:t xml:space="preserve"> from class discussion – if you have done the reading, you should be able to complete </w:t>
      </w:r>
      <w:r w:rsidR="00AE05E9">
        <w:rPr>
          <w:rFonts w:ascii="Times" w:hAnsi="Times" w:cs="Times"/>
        </w:rPr>
        <w:t xml:space="preserve">a Reading Guide </w:t>
      </w:r>
      <w:r>
        <w:rPr>
          <w:rFonts w:ascii="Times" w:hAnsi="Times" w:cs="Times"/>
        </w:rPr>
        <w:t xml:space="preserve">in less than </w:t>
      </w:r>
      <w:r w:rsidR="00A27746">
        <w:rPr>
          <w:rFonts w:ascii="Times" w:hAnsi="Times" w:cs="Times"/>
        </w:rPr>
        <w:t>a half hour</w:t>
      </w:r>
      <w:r w:rsidR="00680914">
        <w:rPr>
          <w:rFonts w:ascii="Times" w:hAnsi="Times" w:cs="Times"/>
        </w:rPr>
        <w:t xml:space="preserve"> (please type them, rather than handwrite)</w:t>
      </w:r>
      <w:r>
        <w:rPr>
          <w:rFonts w:ascii="Times" w:hAnsi="Times" w:cs="Times"/>
        </w:rPr>
        <w:t>. They are not intended to be burdensome and we evaluate them credit/no credit</w:t>
      </w:r>
      <w:r w:rsidR="00AE05E9">
        <w:rPr>
          <w:rFonts w:ascii="Times" w:hAnsi="Times" w:cs="Times"/>
        </w:rPr>
        <w:t xml:space="preserve"> basis</w:t>
      </w:r>
      <w:r>
        <w:rPr>
          <w:rFonts w:ascii="Times" w:hAnsi="Times" w:cs="Times"/>
        </w:rPr>
        <w:t xml:space="preserve">. </w:t>
      </w:r>
      <w:r w:rsidR="000508F9">
        <w:rPr>
          <w:rFonts w:ascii="Times" w:hAnsi="Times" w:cs="Times"/>
        </w:rPr>
        <w:t>B</w:t>
      </w:r>
      <w:r>
        <w:rPr>
          <w:rFonts w:ascii="Times" w:hAnsi="Times" w:cs="Times"/>
        </w:rPr>
        <w:t xml:space="preserve">ecause of the compressed schedule of summer quarter, late reading guides </w:t>
      </w:r>
      <w:r w:rsidR="000508F9">
        <w:rPr>
          <w:rFonts w:ascii="Times" w:hAnsi="Times" w:cs="Times"/>
        </w:rPr>
        <w:t>unfortunately cannot</w:t>
      </w:r>
      <w:r>
        <w:rPr>
          <w:rFonts w:ascii="Times" w:hAnsi="Times" w:cs="Times"/>
        </w:rPr>
        <w:t xml:space="preserve"> be accepted.</w:t>
      </w:r>
      <w:r w:rsidR="00680914">
        <w:rPr>
          <w:rStyle w:val="FootnoteReference"/>
          <w:rFonts w:ascii="Times" w:hAnsi="Times" w:cs="Times"/>
        </w:rPr>
        <w:footnoteReference w:id="5"/>
      </w:r>
    </w:p>
    <w:p w14:paraId="492066A0" w14:textId="77777777" w:rsidR="00AC3140" w:rsidRDefault="00AC3140">
      <w:pPr>
        <w:ind w:right="-180"/>
        <w:rPr>
          <w:rFonts w:ascii="Times" w:hAnsi="Times" w:cs="Times"/>
          <w:b/>
          <w:bCs/>
        </w:rPr>
      </w:pPr>
    </w:p>
    <w:p w14:paraId="7B0DE1D0" w14:textId="252A871D" w:rsidR="0054071A" w:rsidRDefault="00AC3140">
      <w:pPr>
        <w:ind w:right="-180"/>
        <w:rPr>
          <w:rFonts w:ascii="Times" w:hAnsi="Times" w:cs="Times"/>
        </w:rPr>
      </w:pPr>
      <w:r>
        <w:rPr>
          <w:rFonts w:ascii="Times" w:hAnsi="Times" w:cs="Times"/>
          <w:b/>
          <w:bCs/>
          <w:u w:val="single"/>
        </w:rPr>
        <w:t>Seeing Student Thinking</w:t>
      </w:r>
      <w:r>
        <w:rPr>
          <w:rFonts w:ascii="Times" w:hAnsi="Times" w:cs="Times"/>
          <w:b/>
          <w:bCs/>
        </w:rPr>
        <w:t xml:space="preserve">: </w:t>
      </w:r>
      <w:r>
        <w:rPr>
          <w:rFonts w:ascii="Times" w:hAnsi="Times" w:cs="Times"/>
        </w:rPr>
        <w:t xml:space="preserve">This assignment asks you to think critically about how students make sense of historical sources. You will be given sources to use and then you will conduct a “think-aloud” exercise with an adolescent (ideally with a student at the middle school). You will write up your findings in a two-page (single-spaced) analysis. This assignment is due next </w:t>
      </w:r>
      <w:r w:rsidR="00A8650F">
        <w:rPr>
          <w:rFonts w:ascii="Times" w:hAnsi="Times" w:cs="Times"/>
          <w:b/>
          <w:bCs/>
        </w:rPr>
        <w:t>Thursday</w:t>
      </w:r>
      <w:r>
        <w:rPr>
          <w:rFonts w:ascii="Times" w:hAnsi="Times" w:cs="Times"/>
          <w:b/>
          <w:bCs/>
        </w:rPr>
        <w:t xml:space="preserve">, July </w:t>
      </w:r>
      <w:r w:rsidR="000508F9">
        <w:rPr>
          <w:rFonts w:ascii="Times" w:hAnsi="Times" w:cs="Times"/>
          <w:b/>
          <w:bCs/>
        </w:rPr>
        <w:t>13</w:t>
      </w:r>
      <w:r w:rsidR="00617AA9">
        <w:rPr>
          <w:rFonts w:ascii="Times" w:hAnsi="Times" w:cs="Times"/>
          <w:b/>
          <w:bCs/>
        </w:rPr>
        <w:t xml:space="preserve"> </w:t>
      </w:r>
      <w:r>
        <w:rPr>
          <w:rFonts w:ascii="Times" w:hAnsi="Times" w:cs="Times"/>
        </w:rPr>
        <w:t xml:space="preserve">so </w:t>
      </w:r>
      <w:r w:rsidR="00F11A58">
        <w:rPr>
          <w:rFonts w:ascii="Times" w:hAnsi="Times" w:cs="Times"/>
        </w:rPr>
        <w:t xml:space="preserve">you might want to </w:t>
      </w:r>
      <w:r>
        <w:rPr>
          <w:rFonts w:ascii="Times" w:hAnsi="Times" w:cs="Times"/>
        </w:rPr>
        <w:t xml:space="preserve">start thinking about the </w:t>
      </w:r>
      <w:r w:rsidR="000508F9">
        <w:rPr>
          <w:rFonts w:ascii="Times" w:hAnsi="Times" w:cs="Times"/>
        </w:rPr>
        <w:t>students</w:t>
      </w:r>
      <w:r>
        <w:rPr>
          <w:rFonts w:ascii="Times" w:hAnsi="Times" w:cs="Times"/>
        </w:rPr>
        <w:t xml:space="preserve"> you will recruit.</w:t>
      </w:r>
    </w:p>
    <w:p w14:paraId="5E9CD2A9" w14:textId="77777777" w:rsidR="00AC3140" w:rsidRDefault="00AC3140">
      <w:pPr>
        <w:ind w:right="-180"/>
        <w:rPr>
          <w:rFonts w:ascii="Times" w:hAnsi="Times" w:cs="Times"/>
          <w:b/>
          <w:bCs/>
        </w:rPr>
      </w:pPr>
    </w:p>
    <w:p w14:paraId="414A7F07" w14:textId="74323B0B" w:rsidR="0054071A" w:rsidRDefault="00AC3140" w:rsidP="00FE151E">
      <w:pPr>
        <w:rPr>
          <w:rFonts w:ascii="Times New Roman" w:hAnsi="Times New Roman"/>
        </w:rPr>
      </w:pPr>
      <w:r>
        <w:rPr>
          <w:rFonts w:ascii="Times New Roman" w:hAnsi="Times New Roman"/>
          <w:b/>
          <w:bCs/>
        </w:rPr>
        <w:t>“</w:t>
      </w:r>
      <w:r w:rsidR="00B87920">
        <w:rPr>
          <w:rFonts w:ascii="Times New Roman" w:hAnsi="Times New Roman"/>
          <w:b/>
          <w:bCs/>
          <w:u w:val="single"/>
        </w:rPr>
        <w:t>Opening Up the Textbook</w:t>
      </w:r>
      <w:r w:rsidR="00AF3408">
        <w:rPr>
          <w:rFonts w:ascii="Times New Roman" w:hAnsi="Times New Roman"/>
          <w:b/>
          <w:bCs/>
          <w:u w:val="single"/>
        </w:rPr>
        <w:t>” (OUT)</w:t>
      </w:r>
      <w:r>
        <w:rPr>
          <w:rFonts w:ascii="Times New Roman" w:hAnsi="Times New Roman"/>
        </w:rPr>
        <w:t xml:space="preserve">: For this assignment, the culmination of our time together, you will create a one-day mini-lesson that challenges </w:t>
      </w:r>
      <w:r w:rsidR="00D76648">
        <w:rPr>
          <w:rFonts w:ascii="Times New Roman" w:hAnsi="Times New Roman"/>
        </w:rPr>
        <w:t xml:space="preserve">students’ </w:t>
      </w:r>
      <w:r>
        <w:rPr>
          <w:rFonts w:ascii="Times New Roman" w:hAnsi="Times New Roman"/>
        </w:rPr>
        <w:t>notions that history is a dry compilation of names and dates</w:t>
      </w:r>
      <w:r w:rsidR="00E06073">
        <w:rPr>
          <w:rFonts w:ascii="Times New Roman" w:hAnsi="Times New Roman"/>
        </w:rPr>
        <w:t>, a finished story</w:t>
      </w:r>
      <w:r>
        <w:rPr>
          <w:rFonts w:ascii="Times New Roman" w:hAnsi="Times New Roman"/>
        </w:rPr>
        <w:t xml:space="preserve">. Because textbooks are a ubiquitous feature in the classroom, you </w:t>
      </w:r>
      <w:r w:rsidR="00E06073">
        <w:rPr>
          <w:rFonts w:ascii="Times New Roman" w:hAnsi="Times New Roman"/>
        </w:rPr>
        <w:t xml:space="preserve">need to </w:t>
      </w:r>
      <w:r w:rsidR="00D8413F">
        <w:rPr>
          <w:rFonts w:ascii="Times New Roman" w:hAnsi="Times New Roman"/>
        </w:rPr>
        <w:t>build your lesson around—</w:t>
      </w:r>
      <w:r>
        <w:rPr>
          <w:rFonts w:ascii="Times New Roman" w:hAnsi="Times New Roman"/>
        </w:rPr>
        <w:t>or in response to</w:t>
      </w:r>
      <w:r w:rsidR="00D8413F">
        <w:rPr>
          <w:rFonts w:ascii="Times New Roman" w:hAnsi="Times New Roman"/>
        </w:rPr>
        <w:t>—</w:t>
      </w:r>
      <w:r>
        <w:rPr>
          <w:rFonts w:ascii="Times New Roman" w:hAnsi="Times New Roman"/>
        </w:rPr>
        <w:t xml:space="preserve">a conventional textbook narrative. In your lesson, you should find some way to </w:t>
      </w:r>
      <w:r w:rsidR="00F11A58">
        <w:rPr>
          <w:rFonts w:ascii="Times New Roman" w:hAnsi="Times New Roman"/>
        </w:rPr>
        <w:t xml:space="preserve">complicate </w:t>
      </w:r>
      <w:r>
        <w:rPr>
          <w:rFonts w:ascii="Times New Roman" w:hAnsi="Times New Roman"/>
        </w:rPr>
        <w:t xml:space="preserve">the book’s narrative—by challenging it, expanding it, articulating its silences, questioning its assumptions, </w:t>
      </w:r>
      <w:r>
        <w:rPr>
          <w:rFonts w:ascii="Times New Roman" w:hAnsi="Times New Roman"/>
        </w:rPr>
        <w:lastRenderedPageBreak/>
        <w:t xml:space="preserve">pointing out its narrowness, and so on. You should bring </w:t>
      </w:r>
      <w:r w:rsidR="00D8413F">
        <w:rPr>
          <w:rFonts w:ascii="Times New Roman" w:hAnsi="Times New Roman"/>
        </w:rPr>
        <w:t>two</w:t>
      </w:r>
      <w:r w:rsidR="00967765">
        <w:rPr>
          <w:rFonts w:ascii="Times New Roman" w:hAnsi="Times New Roman"/>
        </w:rPr>
        <w:t xml:space="preserve"> </w:t>
      </w:r>
      <w:r w:rsidR="00D8413F">
        <w:rPr>
          <w:rFonts w:ascii="Times New Roman" w:hAnsi="Times New Roman"/>
        </w:rPr>
        <w:t xml:space="preserve">additional </w:t>
      </w:r>
      <w:r>
        <w:rPr>
          <w:rFonts w:ascii="Times New Roman" w:hAnsi="Times New Roman"/>
        </w:rPr>
        <w:t>primary or secondary source document</w:t>
      </w:r>
      <w:r w:rsidR="00D8413F">
        <w:rPr>
          <w:rFonts w:ascii="Times New Roman" w:hAnsi="Times New Roman"/>
        </w:rPr>
        <w:t>s</w:t>
      </w:r>
      <w:r>
        <w:rPr>
          <w:rFonts w:ascii="Times New Roman" w:hAnsi="Times New Roman"/>
        </w:rPr>
        <w:t xml:space="preserve"> to shed light on the textbook.</w:t>
      </w:r>
      <w:r>
        <w:rPr>
          <w:rStyle w:val="FootnoteReference"/>
          <w:rFonts w:ascii="Times New Roman" w:hAnsi="Times New Roman"/>
        </w:rPr>
        <w:footnoteReference w:id="6"/>
      </w:r>
      <w:r>
        <w:rPr>
          <w:rFonts w:ascii="Times New Roman" w:hAnsi="Times New Roman"/>
        </w:rPr>
        <w:t xml:space="preserve"> You should use one of the formats listed on the “Textbooks are your Friend” handout</w:t>
      </w:r>
      <w:r w:rsidR="00AF3408">
        <w:rPr>
          <w:rFonts w:ascii="Times New Roman" w:hAnsi="Times New Roman"/>
        </w:rPr>
        <w:t xml:space="preserve"> that we will distribute. </w:t>
      </w:r>
      <w:r>
        <w:rPr>
          <w:rFonts w:ascii="Times New Roman" w:hAnsi="Times New Roman"/>
        </w:rPr>
        <w:t>Remember, however, that this is a single 50-minute lesson and therefore</w:t>
      </w:r>
      <w:r w:rsidR="00E06073">
        <w:rPr>
          <w:rFonts w:ascii="Times New Roman" w:hAnsi="Times New Roman"/>
        </w:rPr>
        <w:t>, it</w:t>
      </w:r>
      <w:r>
        <w:rPr>
          <w:rFonts w:ascii="Times New Roman" w:hAnsi="Times New Roman"/>
        </w:rPr>
        <w:t xml:space="preserve"> has to stand by itself.  </w:t>
      </w:r>
    </w:p>
    <w:p w14:paraId="61F7FD04" w14:textId="77777777" w:rsidR="00AC3140" w:rsidRDefault="00AC3140">
      <w:pPr>
        <w:rPr>
          <w:rFonts w:ascii="Times New Roman" w:hAnsi="Times New Roman"/>
        </w:rPr>
      </w:pPr>
    </w:p>
    <w:p w14:paraId="01B27B9E" w14:textId="49CFC951" w:rsidR="0054071A" w:rsidRDefault="00AC3140">
      <w:pPr>
        <w:ind w:left="360"/>
        <w:rPr>
          <w:rFonts w:ascii="Times New Roman" w:hAnsi="Times New Roman"/>
        </w:rPr>
      </w:pPr>
      <w:r>
        <w:rPr>
          <w:rFonts w:ascii="Times New Roman" w:hAnsi="Times New Roman"/>
          <w:i/>
          <w:iCs/>
        </w:rPr>
        <w:t>Choosing a Topic</w:t>
      </w:r>
      <w:r>
        <w:rPr>
          <w:rFonts w:ascii="Times New Roman" w:hAnsi="Times New Roman"/>
        </w:rPr>
        <w:t>. So as not to become overwhelmed, choose a topic of moderate grain size—</w:t>
      </w:r>
      <w:r w:rsidR="00D8413F">
        <w:rPr>
          <w:rFonts w:ascii="Times New Roman" w:hAnsi="Times New Roman"/>
        </w:rPr>
        <w:t xml:space="preserve">do </w:t>
      </w:r>
      <w:r>
        <w:rPr>
          <w:rFonts w:ascii="Times New Roman" w:hAnsi="Times New Roman"/>
        </w:rPr>
        <w:t xml:space="preserve">not </w:t>
      </w:r>
      <w:r w:rsidR="00D8413F">
        <w:rPr>
          <w:rFonts w:ascii="Times New Roman" w:hAnsi="Times New Roman"/>
        </w:rPr>
        <w:t xml:space="preserve">choose </w:t>
      </w:r>
      <w:r>
        <w:rPr>
          <w:rFonts w:ascii="Times New Roman" w:hAnsi="Times New Roman"/>
        </w:rPr>
        <w:t xml:space="preserve">World War II or the Renaissance, but something more self-contained, e.g., the Allies’ refusal to bomb railroad lines to Auschwitz, the passage of the Gulf of Tonkin Resolution, the antecedents </w:t>
      </w:r>
      <w:r w:rsidR="00D8413F">
        <w:rPr>
          <w:rFonts w:ascii="Times New Roman" w:hAnsi="Times New Roman"/>
        </w:rPr>
        <w:t>to</w:t>
      </w:r>
      <w:r>
        <w:rPr>
          <w:rFonts w:ascii="Times New Roman" w:hAnsi="Times New Roman"/>
        </w:rPr>
        <w:t xml:space="preserve"> the Montgomery Bus Boycott, Mussolini’s invasion of Ethiopia, the events leading up to sending US troops to Vietnam, the Sykes-Picot Agreement, and so on. </w:t>
      </w:r>
      <w:r w:rsidR="00AF5B92">
        <w:rPr>
          <w:rFonts w:ascii="Times New Roman" w:hAnsi="Times New Roman"/>
        </w:rPr>
        <w:t xml:space="preserve">It is advisable to choose a topic you already know something about—it will make this assignment much easier. </w:t>
      </w:r>
      <w:r>
        <w:rPr>
          <w:rFonts w:ascii="Times New Roman" w:hAnsi="Times New Roman"/>
        </w:rPr>
        <w:t>(</w:t>
      </w:r>
      <w:r>
        <w:rPr>
          <w:rFonts w:ascii="Times New Roman" w:hAnsi="Times New Roman"/>
          <w:u w:val="single"/>
        </w:rPr>
        <w:t>Important Guideline</w:t>
      </w:r>
      <w:r>
        <w:rPr>
          <w:rFonts w:ascii="Times New Roman" w:hAnsi="Times New Roman"/>
        </w:rPr>
        <w:t xml:space="preserve">: If the textbook devotes more than </w:t>
      </w:r>
      <w:r w:rsidRPr="002219B3">
        <w:rPr>
          <w:rFonts w:ascii="Times New Roman" w:hAnsi="Times New Roman"/>
          <w:i/>
          <w:iCs/>
        </w:rPr>
        <w:t>one page</w:t>
      </w:r>
      <w:r>
        <w:rPr>
          <w:rFonts w:ascii="Times New Roman" w:hAnsi="Times New Roman"/>
        </w:rPr>
        <w:t xml:space="preserve"> to your topic then you’ve bitten off a chunk that is </w:t>
      </w:r>
      <w:r w:rsidRPr="003D35DF">
        <w:rPr>
          <w:rFonts w:ascii="Times New Roman" w:hAnsi="Times New Roman"/>
          <w:u w:val="single"/>
        </w:rPr>
        <w:t>too</w:t>
      </w:r>
      <w:r>
        <w:rPr>
          <w:rFonts w:ascii="Times New Roman" w:hAnsi="Times New Roman"/>
        </w:rPr>
        <w:t xml:space="preserve"> large.)  By next</w:t>
      </w:r>
      <w:r w:rsidR="00FB189C">
        <w:rPr>
          <w:rFonts w:ascii="Times New Roman" w:hAnsi="Times New Roman"/>
        </w:rPr>
        <w:t xml:space="preserve"> </w:t>
      </w:r>
      <w:r w:rsidR="00A8650F">
        <w:rPr>
          <w:rFonts w:ascii="Times New Roman" w:hAnsi="Times New Roman"/>
          <w:b/>
        </w:rPr>
        <w:t>TUESDAY</w:t>
      </w:r>
      <w:r w:rsidRPr="00F52626">
        <w:rPr>
          <w:rFonts w:ascii="Times New Roman" w:hAnsi="Times New Roman"/>
          <w:b/>
        </w:rPr>
        <w:t xml:space="preserve">, July </w:t>
      </w:r>
      <w:r w:rsidR="000508F9">
        <w:rPr>
          <w:rFonts w:ascii="Times New Roman" w:hAnsi="Times New Roman"/>
          <w:b/>
        </w:rPr>
        <w:t>11</w:t>
      </w:r>
      <w:r>
        <w:rPr>
          <w:rFonts w:ascii="Times New Roman" w:hAnsi="Times New Roman"/>
        </w:rPr>
        <w:t xml:space="preserve">, you should have a topic identified and </w:t>
      </w:r>
      <w:r>
        <w:rPr>
          <w:rFonts w:ascii="Times New Roman" w:hAnsi="Times New Roman"/>
          <w:i/>
        </w:rPr>
        <w:t xml:space="preserve">bring in </w:t>
      </w:r>
      <w:r w:rsidRPr="00CA01A3">
        <w:rPr>
          <w:rFonts w:ascii="Times New Roman" w:hAnsi="Times New Roman"/>
          <w:i/>
        </w:rPr>
        <w:t>a copy of the one page textbook excerpt you will use for your mini-lesson</w:t>
      </w:r>
      <w:r>
        <w:rPr>
          <w:rFonts w:ascii="Times New Roman" w:hAnsi="Times New Roman"/>
        </w:rPr>
        <w:t>; we will schedule individual meetings on that day.</w:t>
      </w:r>
      <w:r w:rsidRPr="00CA01A3">
        <w:rPr>
          <w:rFonts w:ascii="Times New Roman" w:hAnsi="Times New Roman"/>
        </w:rPr>
        <w:t xml:space="preserve"> </w:t>
      </w:r>
      <w:r>
        <w:rPr>
          <w:rFonts w:ascii="Times New Roman" w:hAnsi="Times New Roman"/>
        </w:rPr>
        <w:t>(Both the STEP curriculum library and the Cubberley Library have recent and fairly recent textbooks; for that matter, you can even use one of your old textbooks.)</w:t>
      </w:r>
      <w:r w:rsidR="00AF5B92">
        <w:rPr>
          <w:rFonts w:ascii="Times New Roman" w:hAnsi="Times New Roman"/>
        </w:rPr>
        <w:t xml:space="preserve"> </w:t>
      </w:r>
    </w:p>
    <w:p w14:paraId="373D04DC" w14:textId="77777777" w:rsidR="00AC3140" w:rsidRDefault="00AC3140">
      <w:pPr>
        <w:ind w:left="360"/>
        <w:rPr>
          <w:rFonts w:ascii="Times New Roman" w:hAnsi="Times New Roman"/>
        </w:rPr>
      </w:pPr>
    </w:p>
    <w:p w14:paraId="3AF04910" w14:textId="77777777" w:rsidR="00AC3140" w:rsidRDefault="00AC3140">
      <w:pPr>
        <w:ind w:left="360"/>
        <w:rPr>
          <w:rFonts w:ascii="Times New Roman" w:hAnsi="Times New Roman"/>
        </w:rPr>
      </w:pPr>
      <w:r>
        <w:rPr>
          <w:rFonts w:ascii="Times New Roman" w:hAnsi="Times New Roman"/>
          <w:i/>
          <w:iCs/>
        </w:rPr>
        <w:t>Format</w:t>
      </w:r>
      <w:r>
        <w:rPr>
          <w:rFonts w:ascii="Times New Roman" w:hAnsi="Times New Roman"/>
        </w:rPr>
        <w:t xml:space="preserve">: Your final paper should be organized into four parts. </w:t>
      </w:r>
    </w:p>
    <w:p w14:paraId="2F2FACD3" w14:textId="77777777" w:rsidR="00450F41" w:rsidRDefault="00450F41">
      <w:pPr>
        <w:ind w:left="360"/>
        <w:rPr>
          <w:rFonts w:ascii="Times New Roman" w:hAnsi="Times New Roman"/>
        </w:rPr>
      </w:pPr>
    </w:p>
    <w:p w14:paraId="5305F577" w14:textId="39F3BB11" w:rsidR="00AC3140" w:rsidRDefault="00AC3140" w:rsidP="00FE151E">
      <w:pPr>
        <w:ind w:left="630"/>
        <w:rPr>
          <w:rFonts w:ascii="Times New Roman" w:hAnsi="Times New Roman"/>
        </w:rPr>
      </w:pPr>
      <w:r>
        <w:rPr>
          <w:rFonts w:ascii="Times New Roman" w:hAnsi="Times New Roman"/>
          <w:u w:val="single"/>
        </w:rPr>
        <w:t>Part 1:</w:t>
      </w:r>
      <w:r>
        <w:rPr>
          <w:rFonts w:ascii="Times New Roman" w:hAnsi="Times New Roman"/>
        </w:rPr>
        <w:t xml:space="preserve"> </w:t>
      </w:r>
      <w:r>
        <w:rPr>
          <w:rFonts w:ascii="Times New Roman" w:hAnsi="Times New Roman"/>
          <w:b/>
        </w:rPr>
        <w:t xml:space="preserve">State the historical question your lesson will address. </w:t>
      </w:r>
      <w:r w:rsidR="00AF5B92">
        <w:rPr>
          <w:rFonts w:ascii="Times New Roman" w:hAnsi="Times New Roman"/>
          <w:bCs/>
        </w:rPr>
        <w:t>(</w:t>
      </w:r>
      <w:proofErr w:type="gramStart"/>
      <w:r w:rsidR="00D76648">
        <w:rPr>
          <w:rFonts w:ascii="Times New Roman" w:hAnsi="Times New Roman"/>
          <w:bCs/>
        </w:rPr>
        <w:t>e</w:t>
      </w:r>
      <w:proofErr w:type="gramEnd"/>
      <w:r w:rsidR="00D76648">
        <w:rPr>
          <w:rFonts w:ascii="Times New Roman" w:hAnsi="Times New Roman"/>
          <w:bCs/>
        </w:rPr>
        <w:t>.g., Why</w:t>
      </w:r>
      <w:r w:rsidR="00AF5B92">
        <w:rPr>
          <w:rFonts w:ascii="Times New Roman" w:hAnsi="Times New Roman"/>
          <w:bCs/>
        </w:rPr>
        <w:t xml:space="preserve"> did Constantine convert to Christianity? </w:t>
      </w:r>
      <w:r w:rsidR="00967765">
        <w:rPr>
          <w:rFonts w:ascii="Times New Roman" w:hAnsi="Times New Roman"/>
          <w:bCs/>
        </w:rPr>
        <w:t xml:space="preserve">What happened when Attila the Hun met with Pope Leo? Why was the Montgomery Bus Boycott successful? </w:t>
      </w:r>
      <w:r w:rsidR="00AF5B92">
        <w:rPr>
          <w:rFonts w:ascii="Times New Roman" w:hAnsi="Times New Roman"/>
          <w:bCs/>
        </w:rPr>
        <w:t xml:space="preserve">Did </w:t>
      </w:r>
      <w:r w:rsidR="00AE05E9">
        <w:rPr>
          <w:rFonts w:ascii="Times New Roman" w:hAnsi="Times New Roman"/>
          <w:bCs/>
        </w:rPr>
        <w:t xml:space="preserve">President Johnson </w:t>
      </w:r>
      <w:r w:rsidR="00AF5B92">
        <w:rPr>
          <w:rFonts w:ascii="Times New Roman" w:hAnsi="Times New Roman"/>
          <w:bCs/>
        </w:rPr>
        <w:t xml:space="preserve">lie to the American people </w:t>
      </w:r>
      <w:r w:rsidR="00AE05E9">
        <w:rPr>
          <w:rFonts w:ascii="Times New Roman" w:hAnsi="Times New Roman"/>
          <w:bCs/>
        </w:rPr>
        <w:t xml:space="preserve">with his </w:t>
      </w:r>
      <w:r w:rsidR="00AF5B92">
        <w:rPr>
          <w:rFonts w:ascii="Times New Roman" w:hAnsi="Times New Roman"/>
          <w:bCs/>
        </w:rPr>
        <w:t>Gulf of Tonkin declaration</w:t>
      </w:r>
      <w:r w:rsidR="00967765">
        <w:rPr>
          <w:rFonts w:ascii="Times New Roman" w:hAnsi="Times New Roman"/>
          <w:bCs/>
        </w:rPr>
        <w:t>?</w:t>
      </w:r>
      <w:r w:rsidR="00AF5B92">
        <w:rPr>
          <w:rFonts w:ascii="Times New Roman" w:hAnsi="Times New Roman"/>
          <w:b/>
        </w:rPr>
        <w:t xml:space="preserve">). </w:t>
      </w:r>
      <w:r w:rsidR="00AF5B92">
        <w:rPr>
          <w:rFonts w:ascii="Times New Roman" w:hAnsi="Times New Roman"/>
          <w:bCs/>
        </w:rPr>
        <w:t>In</w:t>
      </w:r>
      <w:r w:rsidR="00967765">
        <w:rPr>
          <w:rFonts w:ascii="Times New Roman" w:hAnsi="Times New Roman"/>
        </w:rPr>
        <w:t xml:space="preserve"> </w:t>
      </w:r>
      <w:r>
        <w:rPr>
          <w:rFonts w:ascii="Times New Roman" w:hAnsi="Times New Roman"/>
        </w:rPr>
        <w:t xml:space="preserve">two pages (double-spaced), analyze the textbook selection you choose. How does the textbook present this topic?  </w:t>
      </w:r>
      <w:r w:rsidR="00AF5B92">
        <w:rPr>
          <w:rFonts w:ascii="Times New Roman" w:hAnsi="Times New Roman"/>
        </w:rPr>
        <w:t xml:space="preserve">What is </w:t>
      </w:r>
      <w:r w:rsidR="00D8413F">
        <w:rPr>
          <w:rFonts w:ascii="Times New Roman" w:hAnsi="Times New Roman"/>
        </w:rPr>
        <w:t>the problem with the</w:t>
      </w:r>
      <w:r w:rsidR="00CA5F8E">
        <w:rPr>
          <w:rFonts w:ascii="Times New Roman" w:hAnsi="Times New Roman"/>
        </w:rPr>
        <w:t xml:space="preserve"> textbook narrative? </w:t>
      </w:r>
      <w:r w:rsidR="00AE05E9">
        <w:rPr>
          <w:rFonts w:ascii="Times New Roman" w:hAnsi="Times New Roman"/>
        </w:rPr>
        <w:t xml:space="preserve">What does the book </w:t>
      </w:r>
      <w:r w:rsidR="00CA5F8E">
        <w:rPr>
          <w:rFonts w:ascii="Times New Roman" w:hAnsi="Times New Roman"/>
        </w:rPr>
        <w:t>over-</w:t>
      </w:r>
      <w:r w:rsidR="00AE05E9">
        <w:rPr>
          <w:rFonts w:ascii="Times New Roman" w:hAnsi="Times New Roman"/>
        </w:rPr>
        <w:t>emphasize or ignore</w:t>
      </w:r>
      <w:r>
        <w:rPr>
          <w:rFonts w:ascii="Times New Roman" w:hAnsi="Times New Roman"/>
        </w:rPr>
        <w:t>? Whose voice</w:t>
      </w:r>
      <w:r w:rsidR="00CA5F8E">
        <w:rPr>
          <w:rFonts w:ascii="Times New Roman" w:hAnsi="Times New Roman"/>
        </w:rPr>
        <w:t>s</w:t>
      </w:r>
      <w:r>
        <w:rPr>
          <w:rFonts w:ascii="Times New Roman" w:hAnsi="Times New Roman"/>
        </w:rPr>
        <w:t xml:space="preserve"> </w:t>
      </w:r>
      <w:r w:rsidR="00CA5F8E">
        <w:rPr>
          <w:rFonts w:ascii="Times New Roman" w:hAnsi="Times New Roman"/>
        </w:rPr>
        <w:t>are</w:t>
      </w:r>
      <w:r>
        <w:rPr>
          <w:rFonts w:ascii="Times New Roman" w:hAnsi="Times New Roman"/>
        </w:rPr>
        <w:t xml:space="preserve"> heard</w:t>
      </w:r>
      <w:r w:rsidR="00967765">
        <w:rPr>
          <w:rFonts w:ascii="Times New Roman" w:hAnsi="Times New Roman"/>
        </w:rPr>
        <w:t xml:space="preserve"> or</w:t>
      </w:r>
      <w:r>
        <w:rPr>
          <w:rFonts w:ascii="Times New Roman" w:hAnsi="Times New Roman"/>
        </w:rPr>
        <w:t xml:space="preserve"> silenced?</w:t>
      </w:r>
      <w:r w:rsidR="00CA5F8E">
        <w:rPr>
          <w:rFonts w:ascii="Times New Roman" w:hAnsi="Times New Roman"/>
        </w:rPr>
        <w:t xml:space="preserve"> What factual errors does the book make, if any?</w:t>
      </w:r>
      <w:r>
        <w:rPr>
          <w:rFonts w:ascii="Times New Roman" w:hAnsi="Times New Roman"/>
        </w:rPr>
        <w:t xml:space="preserve"> To engage in this analysis you will have to know more about the topic than what is contained in the brief textbook account, so</w:t>
      </w:r>
      <w:r w:rsidR="00AF5B92">
        <w:rPr>
          <w:rFonts w:ascii="Times New Roman" w:hAnsi="Times New Roman"/>
        </w:rPr>
        <w:t>, once again,</w:t>
      </w:r>
      <w:r>
        <w:rPr>
          <w:rFonts w:ascii="Times New Roman" w:hAnsi="Times New Roman"/>
        </w:rPr>
        <w:t xml:space="preserve"> </w:t>
      </w:r>
      <w:r w:rsidR="00967765" w:rsidRPr="00084FD6">
        <w:rPr>
          <w:rFonts w:ascii="Times New Roman" w:hAnsi="Times New Roman"/>
          <w:i/>
          <w:iCs/>
        </w:rPr>
        <w:t>please</w:t>
      </w:r>
      <w:r w:rsidR="00967765">
        <w:rPr>
          <w:rFonts w:ascii="Times New Roman" w:hAnsi="Times New Roman"/>
        </w:rPr>
        <w:t xml:space="preserve"> </w:t>
      </w:r>
      <w:r w:rsidRPr="00CA01A3">
        <w:rPr>
          <w:rFonts w:ascii="Times New Roman" w:hAnsi="Times New Roman"/>
          <w:i/>
        </w:rPr>
        <w:t>choose a topic you already know something about</w:t>
      </w:r>
      <w:r>
        <w:rPr>
          <w:rFonts w:ascii="Times New Roman" w:hAnsi="Times New Roman"/>
        </w:rPr>
        <w:t xml:space="preserve">. </w:t>
      </w:r>
    </w:p>
    <w:p w14:paraId="26A6B5C4" w14:textId="77777777" w:rsidR="00450F41" w:rsidRDefault="00450F41" w:rsidP="00AC3140">
      <w:pPr>
        <w:ind w:left="630"/>
        <w:rPr>
          <w:rFonts w:ascii="Times New Roman" w:hAnsi="Times New Roman"/>
        </w:rPr>
      </w:pPr>
    </w:p>
    <w:p w14:paraId="6497EA61" w14:textId="3AC1C65E" w:rsidR="00AC3140" w:rsidRDefault="00AC3140">
      <w:pPr>
        <w:ind w:left="630"/>
        <w:rPr>
          <w:rFonts w:ascii="Times New Roman" w:hAnsi="Times New Roman"/>
        </w:rPr>
      </w:pPr>
      <w:r>
        <w:rPr>
          <w:rFonts w:ascii="Times New Roman" w:hAnsi="Times New Roman"/>
          <w:u w:val="single"/>
        </w:rPr>
        <w:t>Part 2:</w:t>
      </w:r>
      <w:r>
        <w:rPr>
          <w:rFonts w:ascii="Times New Roman" w:hAnsi="Times New Roman"/>
        </w:rPr>
        <w:t xml:space="preserve"> In two to three pages (single spaced), write up a mini-lesson that contains the following sections: goals for student learning; the sequence of activities you will use to achieve these goals; the materials (</w:t>
      </w:r>
      <w:r w:rsidR="000508F9">
        <w:rPr>
          <w:rFonts w:ascii="Times New Roman" w:hAnsi="Times New Roman"/>
        </w:rPr>
        <w:t>two to three</w:t>
      </w:r>
      <w:r w:rsidR="00AF5B92">
        <w:rPr>
          <w:rFonts w:ascii="Times New Roman" w:hAnsi="Times New Roman"/>
        </w:rPr>
        <w:t xml:space="preserve"> sources</w:t>
      </w:r>
      <w:r>
        <w:rPr>
          <w:rFonts w:ascii="Times New Roman" w:hAnsi="Times New Roman"/>
        </w:rPr>
        <w:t>, not to exceed one page in length</w:t>
      </w:r>
      <w:r w:rsidR="00AF5B92">
        <w:rPr>
          <w:rFonts w:ascii="Times New Roman" w:hAnsi="Times New Roman"/>
        </w:rPr>
        <w:t xml:space="preserve"> per source</w:t>
      </w:r>
      <w:r>
        <w:rPr>
          <w:rFonts w:ascii="Times New Roman" w:hAnsi="Times New Roman"/>
        </w:rPr>
        <w:t xml:space="preserve">) you will use and how you will scaffold </w:t>
      </w:r>
      <w:r w:rsidR="00AF5B92">
        <w:rPr>
          <w:rFonts w:ascii="Times New Roman" w:hAnsi="Times New Roman"/>
        </w:rPr>
        <w:t>these sources</w:t>
      </w:r>
      <w:r>
        <w:rPr>
          <w:rFonts w:ascii="Times New Roman" w:hAnsi="Times New Roman"/>
        </w:rPr>
        <w:t>; a rough estimate of how much time each activity will take; how you will “see” student thinking; and how you will close the lesson.  Be sure to add what you imagine students will learn after this particular lesson.</w:t>
      </w:r>
      <w:r w:rsidRPr="00BE3A30">
        <w:rPr>
          <w:rFonts w:ascii="Times New Roman" w:hAnsi="Times New Roman"/>
        </w:rPr>
        <w:t xml:space="preserve"> </w:t>
      </w:r>
      <w:r>
        <w:rPr>
          <w:rFonts w:ascii="Times New Roman" w:hAnsi="Times New Roman"/>
        </w:rPr>
        <w:t xml:space="preserve">(You can assume that students have read your textbook narrative prior to the lesson.) </w:t>
      </w:r>
      <w:r w:rsidRPr="00FF0710">
        <w:rPr>
          <w:rFonts w:ascii="Times New Roman" w:hAnsi="Times New Roman"/>
          <w:u w:val="single"/>
        </w:rPr>
        <w:t>Note</w:t>
      </w:r>
      <w:r>
        <w:rPr>
          <w:rFonts w:ascii="Times New Roman" w:hAnsi="Times New Roman"/>
          <w:i/>
        </w:rPr>
        <w:t xml:space="preserve">: </w:t>
      </w:r>
      <w:r w:rsidR="000C03E5">
        <w:rPr>
          <w:rFonts w:ascii="Times New Roman" w:hAnsi="Times New Roman"/>
          <w:i/>
        </w:rPr>
        <w:t xml:space="preserve">If it is easier, this </w:t>
      </w:r>
      <w:r>
        <w:rPr>
          <w:rFonts w:ascii="Times New Roman" w:hAnsi="Times New Roman"/>
          <w:i/>
        </w:rPr>
        <w:t>section can be written in non-essay bulleted form.</w:t>
      </w:r>
      <w:r>
        <w:rPr>
          <w:rFonts w:ascii="Times New Roman" w:hAnsi="Times New Roman"/>
        </w:rPr>
        <w:t xml:space="preserve"> </w:t>
      </w:r>
    </w:p>
    <w:p w14:paraId="330784B3" w14:textId="77777777" w:rsidR="00450F41" w:rsidRDefault="00450F41">
      <w:pPr>
        <w:ind w:left="630"/>
        <w:rPr>
          <w:rFonts w:ascii="Times New Roman" w:hAnsi="Times New Roman"/>
        </w:rPr>
      </w:pPr>
    </w:p>
    <w:p w14:paraId="427A8B5D" w14:textId="3EAFB6FC" w:rsidR="0054071A" w:rsidRDefault="00AC3140">
      <w:pPr>
        <w:ind w:left="630"/>
        <w:rPr>
          <w:rFonts w:ascii="Times New Roman" w:hAnsi="Times New Roman"/>
        </w:rPr>
      </w:pPr>
      <w:r>
        <w:rPr>
          <w:rFonts w:ascii="Times New Roman" w:hAnsi="Times New Roman"/>
          <w:u w:val="single"/>
        </w:rPr>
        <w:t>Part 3</w:t>
      </w:r>
      <w:r>
        <w:rPr>
          <w:rFonts w:ascii="Times New Roman" w:hAnsi="Times New Roman"/>
        </w:rPr>
        <w:t xml:space="preserve">: Write an accompanying essay of two to three pages (double-spaced) that explains how this lesson </w:t>
      </w:r>
      <w:r w:rsidR="00617AA9">
        <w:rPr>
          <w:rFonts w:ascii="Times New Roman" w:hAnsi="Times New Roman"/>
        </w:rPr>
        <w:t xml:space="preserve">opens up history and </w:t>
      </w:r>
      <w:r>
        <w:rPr>
          <w:rFonts w:ascii="Times New Roman" w:hAnsi="Times New Roman"/>
        </w:rPr>
        <w:t>challenges students’ belief that history is a finished story</w:t>
      </w:r>
      <w:r w:rsidR="004F3C17">
        <w:rPr>
          <w:rFonts w:ascii="Times New Roman" w:hAnsi="Times New Roman"/>
        </w:rPr>
        <w:t xml:space="preserve"> </w:t>
      </w:r>
      <w:r w:rsidR="00F11A58">
        <w:rPr>
          <w:rFonts w:ascii="Times New Roman" w:hAnsi="Times New Roman"/>
        </w:rPr>
        <w:t>inscribed in a</w:t>
      </w:r>
      <w:r w:rsidR="004F3C17">
        <w:rPr>
          <w:rFonts w:ascii="Times New Roman" w:hAnsi="Times New Roman"/>
        </w:rPr>
        <w:t xml:space="preserve"> textbook</w:t>
      </w:r>
      <w:r>
        <w:rPr>
          <w:rFonts w:ascii="Times New Roman" w:hAnsi="Times New Roman"/>
        </w:rPr>
        <w:t xml:space="preserve">. </w:t>
      </w:r>
      <w:r w:rsidR="000508F9">
        <w:rPr>
          <w:rFonts w:ascii="Times New Roman" w:hAnsi="Times New Roman"/>
        </w:rPr>
        <w:t xml:space="preserve">Aim for specificity, </w:t>
      </w:r>
      <w:r w:rsidR="000C03E5">
        <w:rPr>
          <w:rFonts w:ascii="Times New Roman" w:hAnsi="Times New Roman"/>
        </w:rPr>
        <w:t>connect</w:t>
      </w:r>
      <w:r w:rsidR="000508F9">
        <w:rPr>
          <w:rFonts w:ascii="Times New Roman" w:hAnsi="Times New Roman"/>
        </w:rPr>
        <w:t>ing</w:t>
      </w:r>
      <w:r w:rsidR="000C03E5">
        <w:rPr>
          <w:rFonts w:ascii="Times New Roman" w:hAnsi="Times New Roman"/>
        </w:rPr>
        <w:t xml:space="preserve"> </w:t>
      </w:r>
      <w:r>
        <w:rPr>
          <w:rFonts w:ascii="Times New Roman" w:hAnsi="Times New Roman"/>
        </w:rPr>
        <w:t>your ideas to readings</w:t>
      </w:r>
      <w:r w:rsidR="004F3C17">
        <w:rPr>
          <w:rFonts w:ascii="Times New Roman" w:hAnsi="Times New Roman"/>
        </w:rPr>
        <w:t xml:space="preserve"> and discussions</w:t>
      </w:r>
      <w:r>
        <w:rPr>
          <w:rFonts w:ascii="Times New Roman" w:hAnsi="Times New Roman"/>
        </w:rPr>
        <w:t xml:space="preserve"> from class</w:t>
      </w:r>
      <w:r w:rsidR="000508F9">
        <w:rPr>
          <w:rFonts w:ascii="Times New Roman" w:hAnsi="Times New Roman"/>
        </w:rPr>
        <w:t xml:space="preserve">. </w:t>
      </w:r>
    </w:p>
    <w:p w14:paraId="001B1776" w14:textId="77777777" w:rsidR="00AE05E9" w:rsidRDefault="00AE05E9">
      <w:pPr>
        <w:ind w:left="630"/>
        <w:rPr>
          <w:rFonts w:ascii="Times New Roman" w:hAnsi="Times New Roman"/>
        </w:rPr>
      </w:pPr>
    </w:p>
    <w:p w14:paraId="72413B6F" w14:textId="5272ED51" w:rsidR="00AC3140" w:rsidRDefault="00AC3140" w:rsidP="00FE151E">
      <w:pPr>
        <w:ind w:left="630"/>
        <w:rPr>
          <w:rFonts w:ascii="Times New Roman" w:hAnsi="Times New Roman"/>
        </w:rPr>
      </w:pPr>
      <w:r>
        <w:rPr>
          <w:rFonts w:ascii="Times New Roman" w:hAnsi="Times New Roman"/>
          <w:u w:val="single"/>
        </w:rPr>
        <w:lastRenderedPageBreak/>
        <w:t>Part 4:</w:t>
      </w:r>
      <w:r>
        <w:rPr>
          <w:rFonts w:ascii="Times New Roman" w:hAnsi="Times New Roman"/>
        </w:rPr>
        <w:t xml:space="preserve"> In the appendix to your paper, include a </w:t>
      </w:r>
      <w:r w:rsidR="00454E5F" w:rsidRPr="00454E5F">
        <w:rPr>
          <w:rFonts w:ascii="Times New Roman" w:hAnsi="Times New Roman"/>
          <w:u w:val="single"/>
        </w:rPr>
        <w:t>legible</w:t>
      </w:r>
      <w:r>
        <w:rPr>
          <w:rFonts w:ascii="Times New Roman" w:hAnsi="Times New Roman"/>
        </w:rPr>
        <w:t xml:space="preserve"> </w:t>
      </w:r>
      <w:r w:rsidR="004F3C17">
        <w:rPr>
          <w:rFonts w:ascii="Times New Roman" w:hAnsi="Times New Roman"/>
        </w:rPr>
        <w:t>photo</w:t>
      </w:r>
      <w:r>
        <w:rPr>
          <w:rFonts w:ascii="Times New Roman" w:hAnsi="Times New Roman"/>
        </w:rPr>
        <w:t xml:space="preserve">copy of the textbook selection (no more than </w:t>
      </w:r>
      <w:r w:rsidR="004F3C17">
        <w:rPr>
          <w:rFonts w:ascii="Times New Roman" w:hAnsi="Times New Roman"/>
        </w:rPr>
        <w:t xml:space="preserve">two </w:t>
      </w:r>
      <w:r>
        <w:rPr>
          <w:rFonts w:ascii="Times New Roman" w:hAnsi="Times New Roman"/>
        </w:rPr>
        <w:t>page</w:t>
      </w:r>
      <w:r w:rsidR="004F3C17">
        <w:rPr>
          <w:rFonts w:ascii="Times New Roman" w:hAnsi="Times New Roman"/>
        </w:rPr>
        <w:t>s</w:t>
      </w:r>
      <w:r>
        <w:rPr>
          <w:rFonts w:ascii="Times New Roman" w:hAnsi="Times New Roman"/>
        </w:rPr>
        <w:t xml:space="preserve">) you will use. </w:t>
      </w:r>
      <w:r w:rsidR="00F11A58">
        <w:rPr>
          <w:rFonts w:ascii="Times New Roman" w:hAnsi="Times New Roman"/>
        </w:rPr>
        <w:t xml:space="preserve">Highlight the section of the textbook narrative that you will focus on in the lesson. </w:t>
      </w:r>
      <w:r>
        <w:rPr>
          <w:rFonts w:ascii="Times New Roman" w:hAnsi="Times New Roman"/>
        </w:rPr>
        <w:t xml:space="preserve">Include any supplementary materials and </w:t>
      </w:r>
      <w:r>
        <w:rPr>
          <w:rFonts w:ascii="Times New Roman" w:hAnsi="Times New Roman"/>
          <w:i/>
        </w:rPr>
        <w:t>format documents to be ready for classroom use</w:t>
      </w:r>
      <w:r>
        <w:rPr>
          <w:rFonts w:ascii="Times New Roman" w:hAnsi="Times New Roman"/>
        </w:rPr>
        <w:t xml:space="preserve"> (e.g., large type font, lots of white space, and no more than 300 words per document). Include full references of all the works you consulted, including the textbook.</w:t>
      </w:r>
      <w:r w:rsidR="00AF3408">
        <w:rPr>
          <w:rFonts w:ascii="Times New Roman" w:hAnsi="Times New Roman"/>
        </w:rPr>
        <w:t xml:space="preserve"> [</w:t>
      </w:r>
      <w:r w:rsidR="00AF3408" w:rsidRPr="00FE151E">
        <w:rPr>
          <w:rFonts w:ascii="Times New Roman" w:hAnsi="Times New Roman"/>
          <w:u w:val="single"/>
        </w:rPr>
        <w:t>Please note</w:t>
      </w:r>
      <w:r w:rsidR="00AF3408">
        <w:rPr>
          <w:rFonts w:ascii="Times New Roman" w:hAnsi="Times New Roman"/>
        </w:rPr>
        <w:t xml:space="preserve">: there are many examples of OUTS on the “Reading Like a Historian” website, </w:t>
      </w:r>
      <w:hyperlink r:id="rId14" w:history="1">
        <w:r w:rsidR="00AF3408" w:rsidRPr="00501AE4">
          <w:rPr>
            <w:rStyle w:val="Hyperlink"/>
            <w:rFonts w:ascii="Times New Roman" w:hAnsi="Times New Roman"/>
          </w:rPr>
          <w:t>http://sheg.stanford.edu</w:t>
        </w:r>
      </w:hyperlink>
      <w:r w:rsidR="00AF3408">
        <w:rPr>
          <w:rFonts w:ascii="Times New Roman" w:hAnsi="Times New Roman"/>
        </w:rPr>
        <w:t>.  You can certainly take a look at these. Your OUT, however, should address a different topic from those on the Stanford History Education Group website]</w:t>
      </w:r>
    </w:p>
    <w:p w14:paraId="4B920A8F" w14:textId="77777777" w:rsidR="00450F41" w:rsidRDefault="00450F41" w:rsidP="004F3C17">
      <w:pPr>
        <w:ind w:left="630"/>
        <w:rPr>
          <w:rFonts w:ascii="Times New Roman" w:hAnsi="Times New Roman"/>
        </w:rPr>
      </w:pPr>
    </w:p>
    <w:p w14:paraId="3CABE5E4" w14:textId="76D04047" w:rsidR="0054071A" w:rsidRDefault="00AC3140" w:rsidP="006106AC">
      <w:pPr>
        <w:ind w:right="-180" w:firstLine="630"/>
        <w:rPr>
          <w:rFonts w:ascii="Times" w:hAnsi="Times"/>
          <w:b/>
        </w:rPr>
      </w:pPr>
      <w:r w:rsidRPr="00F52626">
        <w:rPr>
          <w:rFonts w:ascii="Times" w:hAnsi="Times"/>
          <w:b/>
          <w:bCs/>
        </w:rPr>
        <w:t>Due</w:t>
      </w:r>
      <w:r w:rsidRPr="00F52626">
        <w:rPr>
          <w:rFonts w:ascii="Times" w:hAnsi="Times"/>
        </w:rPr>
        <w:t xml:space="preserve">: </w:t>
      </w:r>
      <w:r w:rsidRPr="00F52626">
        <w:rPr>
          <w:rFonts w:ascii="Times" w:hAnsi="Times"/>
          <w:b/>
        </w:rPr>
        <w:t xml:space="preserve">Monday, July </w:t>
      </w:r>
      <w:r w:rsidR="00C01DBF">
        <w:rPr>
          <w:rFonts w:ascii="Times" w:hAnsi="Times"/>
          <w:b/>
        </w:rPr>
        <w:t>1</w:t>
      </w:r>
      <w:r w:rsidR="000508F9">
        <w:rPr>
          <w:rFonts w:ascii="Times" w:hAnsi="Times"/>
          <w:b/>
        </w:rPr>
        <w:t>7</w:t>
      </w:r>
      <w:r w:rsidRPr="00F52626">
        <w:rPr>
          <w:rFonts w:ascii="Times" w:hAnsi="Times"/>
          <w:b/>
        </w:rPr>
        <w:t>,</w:t>
      </w:r>
      <w:r w:rsidR="000508F9">
        <w:rPr>
          <w:rFonts w:ascii="Times" w:hAnsi="Times"/>
          <w:b/>
        </w:rPr>
        <w:t xml:space="preserve"> by 9 pm, to be submitted electronically, via upload to Canvas</w:t>
      </w:r>
      <w:r w:rsidR="000508F9">
        <w:rPr>
          <w:rFonts w:ascii="Times" w:hAnsi="Times"/>
          <w:b/>
          <w:iCs/>
        </w:rPr>
        <w:t>.</w:t>
      </w:r>
      <w:r w:rsidR="000508F9">
        <w:rPr>
          <w:rStyle w:val="FootnoteReference"/>
          <w:rFonts w:ascii="Times" w:hAnsi="Times"/>
          <w:b/>
          <w:iCs/>
        </w:rPr>
        <w:footnoteReference w:id="7"/>
      </w:r>
      <w:r>
        <w:rPr>
          <w:rFonts w:ascii="Times" w:hAnsi="Times"/>
          <w:b/>
        </w:rPr>
        <w:t xml:space="preserve"> </w:t>
      </w:r>
    </w:p>
    <w:p w14:paraId="299F42C8" w14:textId="77777777" w:rsidR="00AC3140" w:rsidRPr="00F52626" w:rsidRDefault="00AC3140" w:rsidP="00AC3140">
      <w:pPr>
        <w:ind w:right="-180" w:firstLine="630"/>
        <w:rPr>
          <w:rFonts w:ascii="Times" w:hAnsi="Times" w:cs="Times"/>
          <w:b/>
          <w:bCs/>
          <w:u w:val="single"/>
        </w:rPr>
      </w:pPr>
    </w:p>
    <w:p w14:paraId="5DD1BC29" w14:textId="745B2401" w:rsidR="0054071A" w:rsidRDefault="00AC3140">
      <w:pPr>
        <w:tabs>
          <w:tab w:val="left" w:pos="1620"/>
        </w:tabs>
        <w:ind w:left="360"/>
        <w:rPr>
          <w:rFonts w:ascii="Times" w:hAnsi="Times" w:cs="Times"/>
        </w:rPr>
      </w:pPr>
      <w:r>
        <w:rPr>
          <w:rFonts w:ascii="Times" w:hAnsi="Times" w:cs="Times"/>
          <w:b/>
          <w:bCs/>
          <w:u w:val="single"/>
        </w:rPr>
        <w:t>A note about written work</w:t>
      </w:r>
      <w:r>
        <w:rPr>
          <w:rFonts w:ascii="Times" w:hAnsi="Times" w:cs="Times"/>
        </w:rPr>
        <w:t xml:space="preserve">: Your written work should reflect care and professionalism. </w:t>
      </w:r>
      <w:r w:rsidRPr="008B4469">
        <w:rPr>
          <w:rFonts w:ascii="Times" w:hAnsi="Times" w:cs="Times"/>
          <w:b/>
          <w:bCs/>
        </w:rPr>
        <w:t>Twelve-point</w:t>
      </w:r>
      <w:r>
        <w:rPr>
          <w:rFonts w:ascii="Times" w:hAnsi="Times" w:cs="Times"/>
        </w:rPr>
        <w:t xml:space="preserve"> type (Times or Courier; this is Times New Roman) is </w:t>
      </w:r>
      <w:r>
        <w:rPr>
          <w:rFonts w:ascii="Times" w:hAnsi="Times" w:cs="Times"/>
          <w:i/>
          <w:iCs/>
        </w:rPr>
        <w:t>required</w:t>
      </w:r>
      <w:r>
        <w:rPr>
          <w:rFonts w:ascii="Times" w:hAnsi="Times" w:cs="Times"/>
        </w:rPr>
        <w:t xml:space="preserve">. </w:t>
      </w:r>
      <w:r w:rsidR="00F11A58">
        <w:rPr>
          <w:rFonts w:ascii="Times" w:hAnsi="Times" w:cs="Times"/>
        </w:rPr>
        <w:t xml:space="preserve"> Papers in small 10-point type will be returned</w:t>
      </w:r>
      <w:r w:rsidR="00A8650F">
        <w:rPr>
          <w:rFonts w:ascii="Times" w:hAnsi="Times" w:cs="Times"/>
        </w:rPr>
        <w:t xml:space="preserve"> (because people over 50, which means me, start to </w:t>
      </w:r>
      <w:r w:rsidR="000508F9">
        <w:rPr>
          <w:rFonts w:ascii="Times" w:hAnsi="Times" w:cs="Times"/>
        </w:rPr>
        <w:t>loose</w:t>
      </w:r>
      <w:r w:rsidR="00A8650F">
        <w:rPr>
          <w:rFonts w:ascii="Times" w:hAnsi="Times" w:cs="Times"/>
        </w:rPr>
        <w:t xml:space="preserve"> their eyesight!)</w:t>
      </w:r>
      <w:r w:rsidR="00F11A58">
        <w:rPr>
          <w:rFonts w:ascii="Times" w:hAnsi="Times" w:cs="Times"/>
        </w:rPr>
        <w:t>.</w:t>
      </w:r>
      <w:r>
        <w:rPr>
          <w:rFonts w:ascii="Times" w:hAnsi="Times" w:cs="Times"/>
        </w:rPr>
        <w:t xml:space="preserve"> A few other issues:</w:t>
      </w:r>
    </w:p>
    <w:p w14:paraId="522C5200" w14:textId="77777777" w:rsidR="00AC3140" w:rsidRDefault="00AC3140">
      <w:pPr>
        <w:pStyle w:val="Footer"/>
        <w:tabs>
          <w:tab w:val="clear" w:pos="4320"/>
          <w:tab w:val="clear" w:pos="8640"/>
        </w:tabs>
        <w:ind w:right="-180"/>
        <w:rPr>
          <w:rFonts w:ascii="Times" w:hAnsi="Times" w:cs="Times"/>
        </w:rPr>
      </w:pPr>
    </w:p>
    <w:p w14:paraId="0952B36E" w14:textId="77777777" w:rsidR="00AC3140" w:rsidRDefault="00AC3140">
      <w:pPr>
        <w:pStyle w:val="Footer"/>
        <w:numPr>
          <w:ilvl w:val="0"/>
          <w:numId w:val="14"/>
        </w:numPr>
        <w:tabs>
          <w:tab w:val="clear" w:pos="360"/>
          <w:tab w:val="clear" w:pos="4320"/>
          <w:tab w:val="clear" w:pos="8640"/>
        </w:tabs>
        <w:ind w:left="1440" w:right="-180" w:hanging="540"/>
        <w:rPr>
          <w:rFonts w:ascii="Times" w:hAnsi="Times" w:cs="Times"/>
        </w:rPr>
      </w:pPr>
      <w:r>
        <w:rPr>
          <w:rFonts w:ascii="Times" w:hAnsi="Times" w:cs="Times"/>
          <w:i/>
          <w:iCs/>
        </w:rPr>
        <w:t>Please do not</w:t>
      </w:r>
      <w:r>
        <w:rPr>
          <w:rFonts w:ascii="Times" w:hAnsi="Times" w:cs="Times"/>
        </w:rPr>
        <w:t xml:space="preserve"> print your paper back to back (it makes writing marginal comments extremely difficult);</w:t>
      </w:r>
    </w:p>
    <w:p w14:paraId="44BA25E1" w14:textId="77777777" w:rsidR="00AC3140" w:rsidRDefault="00AC3140" w:rsidP="00AC3140">
      <w:pPr>
        <w:pStyle w:val="Footer"/>
        <w:numPr>
          <w:ilvl w:val="0"/>
          <w:numId w:val="14"/>
        </w:numPr>
        <w:tabs>
          <w:tab w:val="clear" w:pos="360"/>
          <w:tab w:val="clear" w:pos="4320"/>
          <w:tab w:val="clear" w:pos="8640"/>
        </w:tabs>
        <w:ind w:left="1440" w:right="-180" w:hanging="540"/>
        <w:rPr>
          <w:rFonts w:ascii="Times" w:hAnsi="Times" w:cs="Times"/>
        </w:rPr>
      </w:pPr>
      <w:r>
        <w:rPr>
          <w:rFonts w:ascii="Times" w:hAnsi="Times" w:cs="Times"/>
          <w:i/>
          <w:iCs/>
        </w:rPr>
        <w:t>Please do not</w:t>
      </w:r>
      <w:r>
        <w:rPr>
          <w:rFonts w:ascii="Times" w:hAnsi="Times" w:cs="Times"/>
        </w:rPr>
        <w:t xml:space="preserve"> try to circumvent page limits by eliminating margins (the default on both sides is at least one inch);</w:t>
      </w:r>
    </w:p>
    <w:p w14:paraId="344BF4F1" w14:textId="67811DDE" w:rsidR="00AC3140" w:rsidRDefault="00AC3140" w:rsidP="00AC3140">
      <w:pPr>
        <w:pStyle w:val="Footer"/>
        <w:numPr>
          <w:ilvl w:val="0"/>
          <w:numId w:val="14"/>
        </w:numPr>
        <w:tabs>
          <w:tab w:val="clear" w:pos="360"/>
          <w:tab w:val="clear" w:pos="4320"/>
          <w:tab w:val="clear" w:pos="8640"/>
        </w:tabs>
        <w:ind w:left="1440" w:right="-180" w:hanging="540"/>
        <w:rPr>
          <w:rFonts w:ascii="Times" w:hAnsi="Times" w:cs="Times"/>
        </w:rPr>
      </w:pPr>
      <w:r>
        <w:rPr>
          <w:rFonts w:ascii="Times" w:hAnsi="Times" w:cs="Times"/>
        </w:rPr>
        <w:t>Late work must be cleared with us via email at least two days prior to the due date. Otherwise, the assignment will not be accepted except in dire cases of medical or family emergencies.</w:t>
      </w:r>
    </w:p>
    <w:p w14:paraId="610090F9" w14:textId="77777777" w:rsidR="00AC3140" w:rsidRDefault="00AC3140">
      <w:pPr>
        <w:pStyle w:val="Footer"/>
        <w:tabs>
          <w:tab w:val="clear" w:pos="4320"/>
          <w:tab w:val="clear" w:pos="8640"/>
        </w:tabs>
        <w:ind w:right="-180"/>
        <w:rPr>
          <w:rFonts w:ascii="Times" w:hAnsi="Times" w:cs="Times"/>
        </w:rPr>
      </w:pPr>
    </w:p>
    <w:p w14:paraId="6DC68EF9" w14:textId="77777777" w:rsidR="00AC3140" w:rsidRDefault="00AC3140">
      <w:pPr>
        <w:ind w:right="-180"/>
        <w:rPr>
          <w:rFonts w:ascii="Times" w:hAnsi="Times" w:cs="Times"/>
          <w:b/>
          <w:bCs/>
        </w:rPr>
      </w:pPr>
    </w:p>
    <w:p w14:paraId="7567E396" w14:textId="77777777" w:rsidR="00AC3140" w:rsidRDefault="00AC3140">
      <w:pPr>
        <w:shd w:val="pct15" w:color="auto" w:fill="FFFFFF"/>
        <w:ind w:right="-180"/>
        <w:jc w:val="center"/>
        <w:rPr>
          <w:rFonts w:ascii="Times" w:hAnsi="Times" w:cs="Times"/>
          <w:b/>
          <w:bCs/>
          <w:smallCaps/>
        </w:rPr>
      </w:pPr>
      <w:r>
        <w:rPr>
          <w:rFonts w:ascii="Times" w:hAnsi="Times" w:cs="Times"/>
          <w:b/>
          <w:bCs/>
          <w:smallCaps/>
        </w:rPr>
        <w:t>Schedule of Summer Readings/Classes</w:t>
      </w:r>
    </w:p>
    <w:p w14:paraId="2D92D885" w14:textId="77777777" w:rsidR="00AC3140" w:rsidRDefault="00AC3140">
      <w:pPr>
        <w:ind w:right="-180"/>
        <w:jc w:val="center"/>
        <w:rPr>
          <w:rFonts w:ascii="Times" w:hAnsi="Times" w:cs="Times"/>
          <w:b/>
          <w:bCs/>
          <w:sz w:val="20"/>
          <w:szCs w:val="20"/>
        </w:rPr>
      </w:pPr>
    </w:p>
    <w:p w14:paraId="758936DD" w14:textId="37B6FBA6" w:rsidR="00AC3140" w:rsidRDefault="00AC3140" w:rsidP="006106AC">
      <w:pPr>
        <w:ind w:right="-180"/>
        <w:rPr>
          <w:rFonts w:ascii="Times" w:hAnsi="Times" w:cs="Times"/>
        </w:rPr>
      </w:pPr>
      <w:r>
        <w:rPr>
          <w:rFonts w:ascii="Times" w:hAnsi="Times" w:cs="Times"/>
          <w:b/>
          <w:bCs/>
        </w:rPr>
        <w:t>Class 1</w:t>
      </w:r>
      <w:r w:rsidR="00B51A18">
        <w:rPr>
          <w:rFonts w:ascii="Times" w:hAnsi="Times" w:cs="Times"/>
          <w:b/>
          <w:bCs/>
        </w:rPr>
        <w:t>:</w:t>
      </w:r>
      <w:r>
        <w:rPr>
          <w:rFonts w:ascii="Times" w:hAnsi="Times" w:cs="Times"/>
          <w:b/>
          <w:bCs/>
        </w:rPr>
        <w:t xml:space="preserve"> </w:t>
      </w:r>
      <w:r w:rsidR="009020C5">
        <w:rPr>
          <w:rFonts w:ascii="Times" w:hAnsi="Times" w:cs="Times"/>
          <w:b/>
          <w:bCs/>
        </w:rPr>
        <w:t>Wed.</w:t>
      </w:r>
      <w:r w:rsidR="00C01DBF">
        <w:rPr>
          <w:rFonts w:ascii="Times" w:hAnsi="Times" w:cs="Times"/>
          <w:b/>
          <w:bCs/>
        </w:rPr>
        <w:t xml:space="preserve">, </w:t>
      </w:r>
      <w:r w:rsidR="009020C5">
        <w:rPr>
          <w:rFonts w:ascii="Times" w:hAnsi="Times" w:cs="Times"/>
          <w:b/>
          <w:bCs/>
        </w:rPr>
        <w:t>July 5</w:t>
      </w:r>
      <w:r w:rsidR="00A171F2">
        <w:rPr>
          <w:rFonts w:ascii="Times" w:hAnsi="Times" w:cs="Times"/>
          <w:b/>
          <w:bCs/>
        </w:rPr>
        <w:t xml:space="preserve"> </w:t>
      </w:r>
      <w:r>
        <w:rPr>
          <w:rFonts w:ascii="Times" w:hAnsi="Times" w:cs="Times"/>
          <w:b/>
          <w:bCs/>
        </w:rPr>
        <w:tab/>
        <w:t>Inquiring into History</w:t>
      </w:r>
    </w:p>
    <w:p w14:paraId="2C0AA03E" w14:textId="77777777" w:rsidR="00B51A18" w:rsidDel="00B51A18" w:rsidRDefault="00B51A18">
      <w:pPr>
        <w:ind w:left="720" w:right="-180" w:hanging="720"/>
        <w:rPr>
          <w:rFonts w:ascii="Times" w:hAnsi="Times" w:cs="Times"/>
        </w:rPr>
      </w:pPr>
    </w:p>
    <w:p w14:paraId="2EB229FD" w14:textId="77777777" w:rsidR="00405C10" w:rsidRDefault="00FE7F25">
      <w:pPr>
        <w:ind w:right="-180" w:firstLine="720"/>
        <w:rPr>
          <w:rStyle w:val="st"/>
        </w:rPr>
      </w:pPr>
      <w:r w:rsidRPr="00084D33">
        <w:rPr>
          <w:rFonts w:ascii="Times New Roman" w:hAnsi="Times New Roman" w:cs="Times"/>
          <w:i/>
          <w:iCs/>
        </w:rPr>
        <w:t>Read for today</w:t>
      </w:r>
      <w:r w:rsidRPr="00084D33">
        <w:rPr>
          <w:rFonts w:ascii="Times New Roman" w:hAnsi="Times New Roman" w:cs="Times"/>
        </w:rPr>
        <w:t xml:space="preserve">: </w:t>
      </w:r>
      <w:r>
        <w:rPr>
          <w:rFonts w:ascii="Times New Roman" w:hAnsi="Times New Roman" w:cs="Times"/>
        </w:rPr>
        <w:tab/>
      </w:r>
      <w:r w:rsidR="005115D1" w:rsidRPr="00084D33">
        <w:rPr>
          <w:rFonts w:ascii="Times New Roman" w:hAnsi="Times New Roman" w:cs="Times"/>
        </w:rPr>
        <w:t xml:space="preserve">• Holt, Tom (1990). </w:t>
      </w:r>
      <w:r w:rsidR="005115D1" w:rsidRPr="00084D33">
        <w:rPr>
          <w:rStyle w:val="Emphasis"/>
          <w:rFonts w:ascii="Times New Roman" w:hAnsi="Times New Roman"/>
        </w:rPr>
        <w:t>Thinking Historically</w:t>
      </w:r>
      <w:r w:rsidR="005115D1" w:rsidRPr="00084D33">
        <w:rPr>
          <w:rStyle w:val="st"/>
          <w:rFonts w:ascii="Times New Roman" w:hAnsi="Times New Roman"/>
          <w:i/>
        </w:rPr>
        <w:t xml:space="preserve">: Narrative, </w:t>
      </w:r>
    </w:p>
    <w:p w14:paraId="4DD64961" w14:textId="48A0BFFC" w:rsidR="00AC3140" w:rsidRPr="00D849F9" w:rsidRDefault="005115D1" w:rsidP="00D849F9">
      <w:pPr>
        <w:ind w:left="2160" w:right="-720" w:firstLine="720"/>
        <w:rPr>
          <w:rFonts w:ascii="Times New Roman" w:hAnsi="Times New Roman" w:cs="Times"/>
        </w:rPr>
      </w:pPr>
      <w:proofErr w:type="gramStart"/>
      <w:r w:rsidRPr="00084D33">
        <w:rPr>
          <w:rStyle w:val="st"/>
          <w:rFonts w:ascii="Times New Roman" w:hAnsi="Times New Roman"/>
          <w:i/>
        </w:rPr>
        <w:t>Imagination, and Understanding</w:t>
      </w:r>
      <w:r w:rsidRPr="00084D33">
        <w:rPr>
          <w:rStyle w:val="st"/>
          <w:rFonts w:ascii="Times New Roman" w:hAnsi="Times New Roman"/>
        </w:rPr>
        <w:t>.</w:t>
      </w:r>
      <w:proofErr w:type="gramEnd"/>
      <w:r w:rsidRPr="00084D33">
        <w:rPr>
          <w:rStyle w:val="st"/>
          <w:rFonts w:ascii="Times New Roman" w:hAnsi="Times New Roman"/>
        </w:rPr>
        <w:t xml:space="preserve"> New York: College Board.</w:t>
      </w:r>
      <w:r w:rsidRPr="00084D33">
        <w:rPr>
          <w:rFonts w:ascii="Times New Roman" w:hAnsi="Times New Roman" w:cs="Times"/>
        </w:rPr>
        <w:t xml:space="preserve"> </w:t>
      </w:r>
    </w:p>
    <w:p w14:paraId="4E5767BD" w14:textId="000FAB35" w:rsidR="00AC3140" w:rsidRDefault="00416393" w:rsidP="000508F9">
      <w:pPr>
        <w:ind w:left="2880" w:right="-180"/>
        <w:rPr>
          <w:rFonts w:ascii="Times New Roman" w:hAnsi="Times New Roman" w:cs="Times"/>
        </w:rPr>
      </w:pPr>
      <w:r w:rsidRPr="00084D33">
        <w:rPr>
          <w:rFonts w:ascii="Times New Roman" w:hAnsi="Times New Roman" w:cs="Times"/>
        </w:rPr>
        <w:t>•</w:t>
      </w:r>
      <w:r>
        <w:rPr>
          <w:rFonts w:ascii="Times New Roman" w:hAnsi="Times New Roman" w:cs="Times"/>
        </w:rPr>
        <w:t xml:space="preserve"> </w:t>
      </w:r>
      <w:r w:rsidR="00D849F9">
        <w:rPr>
          <w:rFonts w:ascii="Times New Roman" w:hAnsi="Times New Roman" w:cs="Times"/>
        </w:rPr>
        <w:t>P</w:t>
      </w:r>
      <w:r w:rsidR="00967765">
        <w:rPr>
          <w:rFonts w:ascii="Times New Roman" w:hAnsi="Times New Roman" w:cs="Times"/>
        </w:rPr>
        <w:t xml:space="preserve">lease </w:t>
      </w:r>
      <w:r>
        <w:rPr>
          <w:rFonts w:ascii="Times New Roman" w:hAnsi="Times New Roman" w:cs="Times"/>
        </w:rPr>
        <w:t xml:space="preserve">learn a bit about Prof. Holt at his webpage, </w:t>
      </w:r>
      <w:hyperlink r:id="rId15" w:history="1">
        <w:r w:rsidR="000508F9" w:rsidRPr="005E0027">
          <w:rPr>
            <w:rStyle w:val="Hyperlink"/>
            <w:rFonts w:ascii="Times New Roman" w:hAnsi="Times New Roman" w:cs="Times"/>
          </w:rPr>
          <w:t>https://history.uchicago.edu/directory/thomas-c-holt</w:t>
        </w:r>
      </w:hyperlink>
    </w:p>
    <w:p w14:paraId="65919013" w14:textId="77777777" w:rsidR="000508F9" w:rsidRPr="000508F9" w:rsidRDefault="000508F9" w:rsidP="000508F9">
      <w:pPr>
        <w:ind w:left="2880" w:right="-180"/>
        <w:rPr>
          <w:rFonts w:ascii="Times New Roman" w:hAnsi="Times New Roman" w:cs="Times"/>
        </w:rPr>
      </w:pPr>
    </w:p>
    <w:p w14:paraId="0A338C0A" w14:textId="29382654" w:rsidR="00AC3140" w:rsidRDefault="00AC3140" w:rsidP="000508F9">
      <w:pPr>
        <w:pStyle w:val="Heading8"/>
        <w:ind w:left="0" w:firstLine="0"/>
      </w:pPr>
      <w:r>
        <w:t>Class 2</w:t>
      </w:r>
      <w:r w:rsidR="00B51A18">
        <w:t xml:space="preserve">: </w:t>
      </w:r>
      <w:r w:rsidR="009020C5">
        <w:t>Thurs. July 6</w:t>
      </w:r>
      <w:r>
        <w:tab/>
      </w:r>
      <w:r w:rsidR="00DA5DAF">
        <w:t>Scaffolding</w:t>
      </w:r>
      <w:r>
        <w:tab/>
      </w:r>
    </w:p>
    <w:p w14:paraId="76900EF5" w14:textId="77777777" w:rsidR="00AC3140" w:rsidRDefault="00AC3140">
      <w:pPr>
        <w:ind w:right="-180"/>
        <w:rPr>
          <w:rFonts w:ascii="Times" w:hAnsi="Times" w:cs="Times"/>
          <w:i/>
          <w:iCs/>
        </w:rPr>
      </w:pPr>
    </w:p>
    <w:p w14:paraId="0F9AB71B" w14:textId="77777777" w:rsidR="00405C10" w:rsidRDefault="00AC3140" w:rsidP="00450F41">
      <w:pPr>
        <w:ind w:left="2880" w:right="-180" w:hanging="2160"/>
        <w:rPr>
          <w:rFonts w:ascii="Times" w:hAnsi="Times" w:cs="Times"/>
        </w:rPr>
      </w:pPr>
      <w:r w:rsidRPr="00084D33">
        <w:rPr>
          <w:rFonts w:ascii="Times New Roman" w:hAnsi="Times New Roman" w:cs="Times"/>
          <w:i/>
          <w:iCs/>
        </w:rPr>
        <w:t>Read for today</w:t>
      </w:r>
      <w:r w:rsidRPr="00084D33">
        <w:rPr>
          <w:rFonts w:ascii="Times New Roman" w:hAnsi="Times New Roman" w:cs="Times"/>
        </w:rPr>
        <w:t xml:space="preserve">: </w:t>
      </w:r>
      <w:r w:rsidRPr="00084D33">
        <w:rPr>
          <w:rFonts w:ascii="Times New Roman" w:hAnsi="Times New Roman" w:cs="Times"/>
        </w:rPr>
        <w:tab/>
      </w:r>
      <w:r>
        <w:rPr>
          <w:rFonts w:ascii="Times" w:hAnsi="Times" w:cs="Times"/>
        </w:rPr>
        <w:t>• Wineburg, S., Martin, D., &amp; Monte-Sano, C. (2011). Did</w:t>
      </w:r>
      <w:r w:rsidR="0061676E">
        <w:rPr>
          <w:rFonts w:ascii="Times" w:hAnsi="Times" w:cs="Times"/>
        </w:rPr>
        <w:t xml:space="preserve"> </w:t>
      </w:r>
      <w:r>
        <w:rPr>
          <w:rFonts w:ascii="Times" w:hAnsi="Times" w:cs="Times"/>
        </w:rPr>
        <w:t xml:space="preserve">Pocahontas Rescue </w:t>
      </w:r>
      <w:r w:rsidR="00450F41">
        <w:rPr>
          <w:rFonts w:ascii="Times" w:hAnsi="Times" w:cs="Times"/>
        </w:rPr>
        <w:t xml:space="preserve">J. </w:t>
      </w:r>
      <w:r>
        <w:rPr>
          <w:rFonts w:ascii="Times" w:hAnsi="Times" w:cs="Times"/>
        </w:rPr>
        <w:t xml:space="preserve">Smith? </w:t>
      </w:r>
      <w:proofErr w:type="gramStart"/>
      <w:r>
        <w:rPr>
          <w:rFonts w:ascii="Times" w:hAnsi="Times" w:cs="Times"/>
          <w:iCs/>
        </w:rPr>
        <w:t xml:space="preserve">In </w:t>
      </w:r>
      <w:r>
        <w:rPr>
          <w:rFonts w:ascii="Times" w:hAnsi="Times" w:cs="Times"/>
          <w:i/>
        </w:rPr>
        <w:t xml:space="preserve">Reading like a Historian </w:t>
      </w:r>
      <w:r>
        <w:rPr>
          <w:rFonts w:ascii="Times" w:hAnsi="Times" w:cs="Times"/>
        </w:rPr>
        <w:t>(pp. 1-16).</w:t>
      </w:r>
      <w:proofErr w:type="gramEnd"/>
      <w:r>
        <w:rPr>
          <w:rFonts w:ascii="Times" w:hAnsi="Times" w:cs="Times"/>
        </w:rPr>
        <w:t xml:space="preserve"> </w:t>
      </w:r>
    </w:p>
    <w:p w14:paraId="3D6F4214" w14:textId="77777777" w:rsidR="00AF2328" w:rsidRDefault="00AC3140" w:rsidP="00857C14">
      <w:pPr>
        <w:ind w:left="2880" w:right="-180"/>
        <w:rPr>
          <w:rFonts w:ascii="Times" w:hAnsi="Times" w:cs="Times"/>
          <w:iCs/>
        </w:rPr>
      </w:pPr>
      <w:proofErr w:type="gramStart"/>
      <w:r>
        <w:rPr>
          <w:rFonts w:ascii="Times" w:hAnsi="Times" w:cs="Times"/>
        </w:rPr>
        <w:t>• Wineburg, S., &amp; Martin, D. (2009).</w:t>
      </w:r>
      <w:proofErr w:type="gramEnd"/>
      <w:r>
        <w:rPr>
          <w:rFonts w:ascii="Times" w:hAnsi="Times" w:cs="Times"/>
        </w:rPr>
        <w:t xml:space="preserve"> </w:t>
      </w:r>
      <w:r w:rsidRPr="00084D33">
        <w:rPr>
          <w:rFonts w:ascii="Times" w:hAnsi="Times" w:cs="Times"/>
          <w:iCs/>
        </w:rPr>
        <w:t>Tampering with Histo</w:t>
      </w:r>
      <w:r w:rsidR="0061676E">
        <w:rPr>
          <w:rFonts w:ascii="Times" w:hAnsi="Times" w:cs="Times"/>
          <w:iCs/>
        </w:rPr>
        <w:t xml:space="preserve">ry </w:t>
      </w:r>
      <w:r w:rsidRPr="00084D33">
        <w:rPr>
          <w:rFonts w:ascii="Times" w:hAnsi="Times" w:cs="Times"/>
          <w:iCs/>
        </w:rPr>
        <w:t>Adapting Primary Sources for Struggling Readers</w:t>
      </w:r>
      <w:r>
        <w:rPr>
          <w:rFonts w:ascii="Times" w:hAnsi="Times" w:cs="Times"/>
          <w:i/>
          <w:iCs/>
        </w:rPr>
        <w:t xml:space="preserve">. </w:t>
      </w:r>
      <w:proofErr w:type="gramStart"/>
      <w:r>
        <w:rPr>
          <w:rFonts w:ascii="Times" w:hAnsi="Times" w:cs="Times"/>
          <w:i/>
          <w:iCs/>
        </w:rPr>
        <w:t xml:space="preserve">Social Education, </w:t>
      </w:r>
      <w:r>
        <w:rPr>
          <w:rFonts w:ascii="Times" w:hAnsi="Times" w:cs="Times"/>
          <w:iCs/>
        </w:rPr>
        <w:t>75(5), 212-215.</w:t>
      </w:r>
      <w:proofErr w:type="gramEnd"/>
      <w:r>
        <w:rPr>
          <w:rFonts w:ascii="Times" w:hAnsi="Times" w:cs="Times"/>
          <w:iCs/>
        </w:rPr>
        <w:t xml:space="preserve"> </w:t>
      </w:r>
    </w:p>
    <w:p w14:paraId="029A5B71" w14:textId="3C02864B" w:rsidR="00801EE4" w:rsidRPr="00801EE4" w:rsidRDefault="00801EE4" w:rsidP="00801EE4">
      <w:pPr>
        <w:ind w:left="2880" w:right="-180"/>
        <w:rPr>
          <w:rFonts w:ascii="Times" w:hAnsi="Times" w:cs="Times"/>
        </w:rPr>
      </w:pPr>
      <w:proofErr w:type="gramStart"/>
      <w:r>
        <w:rPr>
          <w:rFonts w:ascii="Times" w:hAnsi="Times" w:cs="Times"/>
        </w:rPr>
        <w:t>• Conway, M. (2015, March)</w:t>
      </w:r>
      <w:r>
        <w:rPr>
          <w:rFonts w:ascii="Times" w:hAnsi="Times" w:cs="Times"/>
          <w:iCs/>
        </w:rPr>
        <w:t>.</w:t>
      </w:r>
      <w:proofErr w:type="gramEnd"/>
      <w:r>
        <w:rPr>
          <w:rFonts w:ascii="Times" w:hAnsi="Times" w:cs="Times"/>
          <w:iCs/>
        </w:rPr>
        <w:t xml:space="preserve"> </w:t>
      </w:r>
      <w:proofErr w:type="gramStart"/>
      <w:r>
        <w:rPr>
          <w:rFonts w:ascii="Times" w:hAnsi="Times" w:cs="Times"/>
          <w:iCs/>
        </w:rPr>
        <w:t>The Problem with History Classes.</w:t>
      </w:r>
      <w:proofErr w:type="gramEnd"/>
      <w:r>
        <w:rPr>
          <w:rFonts w:ascii="Times" w:hAnsi="Times" w:cs="Times"/>
          <w:iCs/>
        </w:rPr>
        <w:t xml:space="preserve"> </w:t>
      </w:r>
      <w:r>
        <w:rPr>
          <w:rFonts w:ascii="Times" w:hAnsi="Times" w:cs="Times"/>
          <w:i/>
          <w:iCs/>
        </w:rPr>
        <w:t xml:space="preserve">The Atlantic. </w:t>
      </w:r>
      <w:r>
        <w:rPr>
          <w:rFonts w:ascii="Times" w:hAnsi="Times" w:cs="Times"/>
          <w:iCs/>
        </w:rPr>
        <w:t xml:space="preserve">Retrieved from </w:t>
      </w:r>
      <w:hyperlink r:id="rId16" w:history="1">
        <w:r w:rsidRPr="00801EE4">
          <w:rPr>
            <w:rStyle w:val="Hyperlink"/>
            <w:rFonts w:ascii="Times" w:hAnsi="Times" w:cs="Times"/>
            <w:iCs/>
            <w:sz w:val="20"/>
          </w:rPr>
          <w:t>http://www.theatlantic.com/education/archive/2015/03/the-problem-with-history-classes/387823/</w:t>
        </w:r>
      </w:hyperlink>
      <w:r w:rsidRPr="00801EE4">
        <w:rPr>
          <w:rFonts w:ascii="Times" w:hAnsi="Times" w:cs="Times"/>
          <w:iCs/>
          <w:sz w:val="20"/>
        </w:rPr>
        <w:t xml:space="preserve">. </w:t>
      </w:r>
    </w:p>
    <w:p w14:paraId="7046C6BD" w14:textId="77777777" w:rsidR="00AF2328" w:rsidRPr="00F668C0" w:rsidRDefault="00AF2328" w:rsidP="00857C14">
      <w:pPr>
        <w:ind w:left="2880" w:right="-180"/>
        <w:rPr>
          <w:rFonts w:ascii="Times" w:hAnsi="Times" w:cs="Times"/>
        </w:rPr>
      </w:pPr>
      <w:proofErr w:type="gramStart"/>
      <w:r>
        <w:rPr>
          <w:rFonts w:ascii="Times" w:hAnsi="Times" w:cs="Times"/>
        </w:rPr>
        <w:t xml:space="preserve">• Levstik, Linda, &amp; Barton, Keith (2011), Teaching Means </w:t>
      </w:r>
      <w:r>
        <w:rPr>
          <w:rFonts w:ascii="Times" w:hAnsi="Times" w:cs="Times"/>
        </w:rPr>
        <w:tab/>
      </w:r>
      <w:r>
        <w:rPr>
          <w:rFonts w:ascii="Times" w:hAnsi="Times" w:cs="Times"/>
        </w:rPr>
        <w:tab/>
        <w:t xml:space="preserve">   Scaffolding.</w:t>
      </w:r>
      <w:proofErr w:type="gramEnd"/>
      <w:r>
        <w:rPr>
          <w:rFonts w:ascii="Times" w:hAnsi="Times" w:cs="Times"/>
        </w:rPr>
        <w:t xml:space="preserve"> In </w:t>
      </w:r>
      <w:r>
        <w:rPr>
          <w:rFonts w:ascii="Times" w:hAnsi="Times" w:cs="Times"/>
          <w:i/>
          <w:iCs/>
        </w:rPr>
        <w:t>Doing History: Investigating in Elementary and Middle Schools</w:t>
      </w:r>
      <w:r>
        <w:rPr>
          <w:rFonts w:ascii="Times" w:hAnsi="Times" w:cs="Times"/>
          <w:iCs/>
        </w:rPr>
        <w:t xml:space="preserve"> (pp. 17-18). New York: Taylor &amp; Francis. </w:t>
      </w:r>
    </w:p>
    <w:p w14:paraId="664339D1" w14:textId="77777777" w:rsidR="00AF2328" w:rsidRDefault="00AF2328">
      <w:pPr>
        <w:ind w:left="3060" w:right="-180" w:hanging="180"/>
        <w:rPr>
          <w:rFonts w:ascii="Times" w:hAnsi="Times" w:cs="Times"/>
          <w:iCs/>
        </w:rPr>
      </w:pPr>
    </w:p>
    <w:p w14:paraId="3C0DFC30" w14:textId="77777777" w:rsidR="00AC3140" w:rsidRDefault="00AC3140">
      <w:pPr>
        <w:pStyle w:val="BodyText3"/>
      </w:pPr>
      <w:r>
        <w:rPr>
          <w:sz w:val="32"/>
          <w:szCs w:val="32"/>
        </w:rPr>
        <w:t xml:space="preserve">§ </w:t>
      </w:r>
      <w:r>
        <w:rPr>
          <w:u w:val="single"/>
        </w:rPr>
        <w:t>Assignment Due</w:t>
      </w:r>
      <w:r>
        <w:t xml:space="preserve">: </w:t>
      </w:r>
      <w:r>
        <w:tab/>
      </w:r>
      <w:r>
        <w:tab/>
      </w:r>
      <w:r w:rsidRPr="00857C14">
        <w:rPr>
          <w:i/>
          <w:iCs/>
        </w:rPr>
        <w:t>Snapshot Autobiography</w:t>
      </w:r>
    </w:p>
    <w:p w14:paraId="7F90A18A" w14:textId="77777777" w:rsidR="00AC3140" w:rsidRDefault="00AC3140">
      <w:pPr>
        <w:pStyle w:val="BodyText3"/>
      </w:pPr>
      <w:r>
        <w:tab/>
      </w:r>
      <w:r>
        <w:tab/>
      </w:r>
      <w:r>
        <w:tab/>
      </w:r>
      <w:r>
        <w:tab/>
        <w:t xml:space="preserve">Reading Guide #1 </w:t>
      </w:r>
    </w:p>
    <w:p w14:paraId="69B34889" w14:textId="77777777" w:rsidR="00794040" w:rsidRDefault="00794040">
      <w:pPr>
        <w:pStyle w:val="BodyText3"/>
      </w:pPr>
    </w:p>
    <w:p w14:paraId="02B269B8" w14:textId="5FBE0F8D" w:rsidR="00AC3140" w:rsidRDefault="00AC3140" w:rsidP="006106AC">
      <w:pPr>
        <w:ind w:left="720" w:right="-180" w:hanging="720"/>
        <w:rPr>
          <w:rFonts w:ascii="Times" w:hAnsi="Times" w:cs="Times"/>
          <w:b/>
          <w:bCs/>
        </w:rPr>
      </w:pPr>
      <w:r>
        <w:rPr>
          <w:rFonts w:ascii="Times" w:hAnsi="Times" w:cs="Times"/>
          <w:b/>
          <w:bCs/>
        </w:rPr>
        <w:t>Class 3</w:t>
      </w:r>
      <w:r w:rsidR="00B51A18">
        <w:rPr>
          <w:rFonts w:ascii="Times" w:hAnsi="Times" w:cs="Times"/>
          <w:b/>
          <w:bCs/>
        </w:rPr>
        <w:t xml:space="preserve">: </w:t>
      </w:r>
      <w:r w:rsidR="009020C5">
        <w:rPr>
          <w:rFonts w:ascii="Times" w:hAnsi="Times" w:cs="Times"/>
          <w:b/>
          <w:bCs/>
        </w:rPr>
        <w:t>Friday, July 7</w:t>
      </w:r>
      <w:r>
        <w:rPr>
          <w:rFonts w:ascii="Times" w:hAnsi="Times" w:cs="Times"/>
          <w:b/>
          <w:bCs/>
        </w:rPr>
        <w:tab/>
        <w:t xml:space="preserve">  Seeing Student Thinking</w:t>
      </w:r>
    </w:p>
    <w:p w14:paraId="118E73A4" w14:textId="77777777" w:rsidR="00B51A18" w:rsidRDefault="00B51A18" w:rsidP="00AC3140">
      <w:pPr>
        <w:ind w:left="720" w:right="-180" w:hanging="720"/>
        <w:rPr>
          <w:rFonts w:ascii="Times" w:hAnsi="Times" w:cs="Times"/>
          <w:b/>
          <w:bCs/>
        </w:rPr>
      </w:pPr>
    </w:p>
    <w:p w14:paraId="40985B20" w14:textId="7BAFE9F3" w:rsidR="00AC3140" w:rsidRDefault="00B51A18" w:rsidP="00794040">
      <w:pPr>
        <w:tabs>
          <w:tab w:val="left" w:pos="3060"/>
        </w:tabs>
        <w:ind w:left="720" w:right="-180" w:hanging="720"/>
        <w:rPr>
          <w:rFonts w:ascii="Times" w:hAnsi="Times" w:cs="Times"/>
        </w:rPr>
      </w:pPr>
      <w:r>
        <w:rPr>
          <w:rFonts w:ascii="Times" w:hAnsi="Times" w:cs="Times"/>
          <w:i/>
          <w:iCs/>
        </w:rPr>
        <w:t xml:space="preserve">            </w:t>
      </w:r>
      <w:r w:rsidR="00AC3140" w:rsidRPr="00F90932">
        <w:rPr>
          <w:rFonts w:ascii="Times" w:hAnsi="Times" w:cs="Times"/>
          <w:i/>
          <w:iCs/>
        </w:rPr>
        <w:t>Read for today</w:t>
      </w:r>
      <w:r w:rsidR="00794040">
        <w:rPr>
          <w:rFonts w:ascii="Times" w:hAnsi="Times" w:cs="Times"/>
        </w:rPr>
        <w:t xml:space="preserve">            </w:t>
      </w:r>
      <w:r w:rsidR="00AC3140" w:rsidRPr="00F90932">
        <w:rPr>
          <w:rFonts w:ascii="Times" w:hAnsi="Times" w:cs="Times"/>
          <w:bCs/>
        </w:rPr>
        <w:t>•</w:t>
      </w:r>
      <w:r w:rsidR="00AC3140">
        <w:rPr>
          <w:rFonts w:ascii="Times" w:hAnsi="Times" w:cs="Times"/>
          <w:bCs/>
        </w:rPr>
        <w:t xml:space="preserve"> </w:t>
      </w:r>
      <w:r w:rsidR="00AC3140">
        <w:rPr>
          <w:rFonts w:ascii="Times" w:hAnsi="Times" w:cs="Times"/>
        </w:rPr>
        <w:t xml:space="preserve">Wineburg, S., Martin, D., &amp; Monte-Sano, C. (2011). </w:t>
      </w:r>
    </w:p>
    <w:p w14:paraId="2FECA302" w14:textId="77777777" w:rsidR="00AC3140" w:rsidRDefault="00AC3140" w:rsidP="00AC3140">
      <w:pPr>
        <w:ind w:left="2940" w:right="-180" w:hanging="60"/>
        <w:rPr>
          <w:rFonts w:ascii="Times" w:hAnsi="Times" w:cs="Times"/>
          <w:i/>
        </w:rPr>
      </w:pPr>
      <w:r>
        <w:rPr>
          <w:rFonts w:ascii="Times" w:hAnsi="Times" w:cs="Times"/>
        </w:rPr>
        <w:t xml:space="preserve">       </w:t>
      </w:r>
      <w:proofErr w:type="gramStart"/>
      <w:r>
        <w:rPr>
          <w:rFonts w:ascii="Times" w:hAnsi="Times" w:cs="Times"/>
        </w:rPr>
        <w:t>“</w:t>
      </w:r>
      <w:r>
        <w:rPr>
          <w:rFonts w:ascii="Times" w:hAnsi="Times" w:cs="Times"/>
          <w:bCs/>
        </w:rPr>
        <w:t>Standing Tall” or Fleeing the Scene.</w:t>
      </w:r>
      <w:proofErr w:type="gramEnd"/>
      <w:r>
        <w:rPr>
          <w:rFonts w:ascii="Times" w:hAnsi="Times" w:cs="Times"/>
        </w:rPr>
        <w:t xml:space="preserve"> </w:t>
      </w:r>
      <w:r>
        <w:rPr>
          <w:rFonts w:ascii="Times" w:hAnsi="Times" w:cs="Times"/>
          <w:iCs/>
        </w:rPr>
        <w:t xml:space="preserve">In </w:t>
      </w:r>
      <w:r>
        <w:rPr>
          <w:rFonts w:ascii="Times" w:hAnsi="Times" w:cs="Times"/>
          <w:i/>
        </w:rPr>
        <w:t xml:space="preserve">Reading like a  </w:t>
      </w:r>
    </w:p>
    <w:p w14:paraId="2436490A" w14:textId="38CE9D30" w:rsidR="00AC3140" w:rsidRDefault="00AC3140" w:rsidP="00AC3140">
      <w:pPr>
        <w:ind w:left="2940" w:right="-180" w:hanging="60"/>
        <w:rPr>
          <w:rFonts w:ascii="Times" w:hAnsi="Times" w:cs="Times"/>
        </w:rPr>
      </w:pPr>
      <w:r>
        <w:rPr>
          <w:rFonts w:ascii="Times" w:hAnsi="Times" w:cs="Times"/>
          <w:i/>
        </w:rPr>
        <w:t xml:space="preserve">       </w:t>
      </w:r>
      <w:proofErr w:type="gramStart"/>
      <w:r>
        <w:rPr>
          <w:rFonts w:ascii="Times" w:hAnsi="Times" w:cs="Times"/>
          <w:i/>
        </w:rPr>
        <w:t xml:space="preserve">Historian </w:t>
      </w:r>
      <w:r>
        <w:rPr>
          <w:rFonts w:ascii="Times" w:hAnsi="Times" w:cs="Times"/>
        </w:rPr>
        <w:t>(pp. 17-31).</w:t>
      </w:r>
      <w:proofErr w:type="gramEnd"/>
      <w:r w:rsidR="00164A81">
        <w:rPr>
          <w:rFonts w:ascii="Times" w:hAnsi="Times" w:cs="Times"/>
        </w:rPr>
        <w:t xml:space="preserve">  (Canvas)</w:t>
      </w:r>
    </w:p>
    <w:p w14:paraId="19965F31" w14:textId="579C7217" w:rsidR="00164A81" w:rsidRPr="00343559" w:rsidRDefault="00164A81" w:rsidP="00AC3140">
      <w:pPr>
        <w:ind w:left="2940" w:right="-180" w:hanging="60"/>
        <w:rPr>
          <w:rFonts w:ascii="Times" w:hAnsi="Times" w:cs="Times"/>
          <w:b/>
          <w:bCs/>
          <w:i/>
          <w:iCs/>
        </w:rPr>
      </w:pPr>
      <w:r w:rsidRPr="00F90932">
        <w:rPr>
          <w:rFonts w:ascii="Times" w:hAnsi="Times" w:cs="Times"/>
        </w:rPr>
        <w:t>•</w:t>
      </w:r>
      <w:r>
        <w:rPr>
          <w:rFonts w:ascii="Times" w:hAnsi="Times" w:cs="Times"/>
        </w:rPr>
        <w:t xml:space="preserve"> Executive Summary, Stanford History Education Group (Canvas)</w:t>
      </w:r>
    </w:p>
    <w:p w14:paraId="519CB8C8" w14:textId="77777777" w:rsidR="00AC3140" w:rsidRDefault="00AC3140" w:rsidP="00D76648">
      <w:pPr>
        <w:ind w:left="3060" w:right="-180" w:hanging="180"/>
        <w:rPr>
          <w:rFonts w:ascii="Times" w:hAnsi="Times" w:cs="Times"/>
        </w:rPr>
      </w:pPr>
      <w:proofErr w:type="gramStart"/>
      <w:r w:rsidRPr="00F90932">
        <w:rPr>
          <w:rFonts w:ascii="Times" w:hAnsi="Times" w:cs="Times"/>
        </w:rPr>
        <w:t>•</w:t>
      </w:r>
      <w:r>
        <w:rPr>
          <w:rFonts w:ascii="Times" w:hAnsi="Times" w:cs="Times"/>
        </w:rPr>
        <w:t xml:space="preserve"> </w:t>
      </w:r>
      <w:r w:rsidRPr="00F90932">
        <w:rPr>
          <w:rFonts w:ascii="Times" w:hAnsi="Times" w:cs="Times"/>
        </w:rPr>
        <w:t>Oakes</w:t>
      </w:r>
      <w:r>
        <w:rPr>
          <w:rFonts w:ascii="Times" w:hAnsi="Times" w:cs="Times"/>
        </w:rPr>
        <w:t>,</w:t>
      </w:r>
      <w:r w:rsidRPr="00F90932">
        <w:rPr>
          <w:rFonts w:ascii="Times" w:hAnsi="Times" w:cs="Times"/>
        </w:rPr>
        <w:t xml:space="preserve"> Jeanie (1985)</w:t>
      </w:r>
      <w:r>
        <w:rPr>
          <w:rFonts w:ascii="Times" w:hAnsi="Times" w:cs="Times"/>
        </w:rPr>
        <w:t>.</w:t>
      </w:r>
      <w:proofErr w:type="gramEnd"/>
      <w:r w:rsidRPr="00F90932">
        <w:rPr>
          <w:rFonts w:ascii="Times" w:hAnsi="Times" w:cs="Times"/>
        </w:rPr>
        <w:t xml:space="preserve"> </w:t>
      </w:r>
      <w:proofErr w:type="gramStart"/>
      <w:r>
        <w:rPr>
          <w:rFonts w:ascii="Times" w:hAnsi="Times" w:cs="Times"/>
        </w:rPr>
        <w:t>Distribution of Knowledge.</w:t>
      </w:r>
      <w:proofErr w:type="gramEnd"/>
      <w:r>
        <w:rPr>
          <w:rFonts w:ascii="Times" w:hAnsi="Times" w:cs="Times"/>
        </w:rPr>
        <w:t xml:space="preserve"> In </w:t>
      </w:r>
    </w:p>
    <w:p w14:paraId="0469BAAF" w14:textId="77777777" w:rsidR="00AC3140" w:rsidRDefault="00AC3140" w:rsidP="00AC3140">
      <w:pPr>
        <w:ind w:left="3060" w:right="-180" w:hanging="120"/>
        <w:rPr>
          <w:rFonts w:ascii="Times" w:hAnsi="Times" w:cs="Times"/>
          <w:iCs/>
        </w:rPr>
      </w:pPr>
      <w:r>
        <w:rPr>
          <w:rFonts w:ascii="Times" w:hAnsi="Times" w:cs="Times"/>
        </w:rPr>
        <w:t xml:space="preserve">      </w:t>
      </w:r>
      <w:r w:rsidRPr="00F90932">
        <w:rPr>
          <w:rFonts w:ascii="Times" w:hAnsi="Times" w:cs="Times"/>
          <w:i/>
          <w:iCs/>
        </w:rPr>
        <w:t>Keeping Track</w:t>
      </w:r>
      <w:r>
        <w:rPr>
          <w:rFonts w:ascii="Times" w:hAnsi="Times" w:cs="Times"/>
          <w:i/>
          <w:iCs/>
        </w:rPr>
        <w:t xml:space="preserve">: How Schools Structure Inequality </w:t>
      </w:r>
      <w:r>
        <w:rPr>
          <w:rFonts w:ascii="Times" w:hAnsi="Times" w:cs="Times"/>
          <w:iCs/>
        </w:rPr>
        <w:t xml:space="preserve">(pp. </w:t>
      </w:r>
    </w:p>
    <w:p w14:paraId="0AD585FA" w14:textId="2C896AC9" w:rsidR="00AC3140" w:rsidRDefault="00AC3140" w:rsidP="00C01DBF">
      <w:pPr>
        <w:ind w:left="3060" w:hanging="120"/>
        <w:rPr>
          <w:rFonts w:ascii="Times" w:hAnsi="Times" w:cs="Times"/>
        </w:rPr>
      </w:pPr>
      <w:r>
        <w:rPr>
          <w:rFonts w:ascii="Times" w:hAnsi="Times" w:cs="Times"/>
          <w:i/>
          <w:iCs/>
        </w:rPr>
        <w:t xml:space="preserve">      </w:t>
      </w:r>
      <w:r>
        <w:rPr>
          <w:rFonts w:ascii="Times" w:hAnsi="Times" w:cs="Times"/>
          <w:iCs/>
        </w:rPr>
        <w:t>61-89)</w:t>
      </w:r>
      <w:r>
        <w:rPr>
          <w:rFonts w:ascii="Times" w:hAnsi="Times" w:cs="Times"/>
          <w:i/>
          <w:iCs/>
        </w:rPr>
        <w:t xml:space="preserve">. </w:t>
      </w:r>
      <w:r>
        <w:rPr>
          <w:rFonts w:ascii="Times" w:hAnsi="Times" w:cs="Times"/>
          <w:iCs/>
        </w:rPr>
        <w:t>New Haven, CT: Yale University Press.</w:t>
      </w:r>
      <w:r>
        <w:rPr>
          <w:rFonts w:ascii="Times" w:hAnsi="Times" w:cs="Times"/>
          <w:i/>
          <w:iCs/>
        </w:rPr>
        <w:t xml:space="preserve"> </w:t>
      </w:r>
      <w:r w:rsidRPr="00F90932">
        <w:rPr>
          <w:rFonts w:ascii="Times" w:hAnsi="Times" w:cs="Times"/>
        </w:rPr>
        <w:t xml:space="preserve"> </w:t>
      </w:r>
    </w:p>
    <w:p w14:paraId="2ED266C7" w14:textId="77777777" w:rsidR="00C01DBF" w:rsidRPr="00C01DBF" w:rsidRDefault="00C01DBF" w:rsidP="00C01DBF">
      <w:pPr>
        <w:ind w:left="3060" w:hanging="120"/>
        <w:rPr>
          <w:rFonts w:ascii="Times" w:hAnsi="Times" w:cs="Times"/>
        </w:rPr>
      </w:pPr>
    </w:p>
    <w:p w14:paraId="3C8173E1" w14:textId="77777777" w:rsidR="00AC3140" w:rsidRDefault="00AC3140" w:rsidP="00AC3140">
      <w:pPr>
        <w:rPr>
          <w:rFonts w:ascii="Times New Roman" w:hAnsi="Times New Roman"/>
        </w:rPr>
      </w:pPr>
      <w:r>
        <w:rPr>
          <w:rFonts w:ascii="Times New Roman" w:hAnsi="Times New Roman"/>
        </w:rPr>
        <w:t xml:space="preserve">§ </w:t>
      </w:r>
      <w:r>
        <w:rPr>
          <w:rFonts w:ascii="Times New Roman" w:hAnsi="Times New Roman"/>
          <w:u w:val="single"/>
        </w:rPr>
        <w:t>Assignment Due</w:t>
      </w:r>
      <w:r>
        <w:rPr>
          <w:rFonts w:ascii="Times New Roman" w:hAnsi="Times New Roman"/>
        </w:rPr>
        <w:t xml:space="preserve">: </w:t>
      </w:r>
      <w:r>
        <w:rPr>
          <w:rFonts w:ascii="Times New Roman" w:hAnsi="Times New Roman"/>
        </w:rPr>
        <w:tab/>
      </w:r>
      <w:r>
        <w:rPr>
          <w:rFonts w:ascii="Times New Roman" w:hAnsi="Times New Roman"/>
        </w:rPr>
        <w:tab/>
        <w:t>Reading Guide #2</w:t>
      </w:r>
    </w:p>
    <w:p w14:paraId="02B7A96C" w14:textId="77777777" w:rsidR="00C01DBF" w:rsidRDefault="00C01DBF" w:rsidP="00C01DBF">
      <w:pPr>
        <w:pStyle w:val="BodyText3"/>
        <w:ind w:right="-360"/>
        <w:rPr>
          <w:b/>
          <w:bCs/>
        </w:rPr>
      </w:pPr>
    </w:p>
    <w:p w14:paraId="108BDF42" w14:textId="0A42DFDD" w:rsidR="0054071A" w:rsidRDefault="00AC3140" w:rsidP="00C01DBF">
      <w:pPr>
        <w:pStyle w:val="BodyText3"/>
        <w:ind w:right="-360"/>
        <w:rPr>
          <w:b/>
          <w:bCs/>
        </w:rPr>
      </w:pPr>
      <w:r>
        <w:rPr>
          <w:b/>
          <w:bCs/>
        </w:rPr>
        <w:t>Class 4</w:t>
      </w:r>
      <w:r w:rsidR="00B51A18">
        <w:rPr>
          <w:b/>
          <w:bCs/>
        </w:rPr>
        <w:t xml:space="preserve">: </w:t>
      </w:r>
      <w:r w:rsidR="009020C5">
        <w:rPr>
          <w:b/>
          <w:bCs/>
        </w:rPr>
        <w:t>Monday, July 10</w:t>
      </w:r>
      <w:r>
        <w:rPr>
          <w:b/>
          <w:bCs/>
        </w:rPr>
        <w:tab/>
        <w:t>Frameworks of the Mind</w:t>
      </w:r>
    </w:p>
    <w:p w14:paraId="6100913C" w14:textId="77777777" w:rsidR="00AC3140" w:rsidRDefault="00AC3140" w:rsidP="00AC3140">
      <w:pPr>
        <w:rPr>
          <w:rFonts w:ascii="Times" w:hAnsi="Times" w:cs="Times"/>
        </w:rPr>
      </w:pPr>
      <w:r>
        <w:rPr>
          <w:rFonts w:ascii="Times" w:hAnsi="Times" w:cs="Times"/>
        </w:rPr>
        <w:tab/>
        <w:t xml:space="preserve"> </w:t>
      </w:r>
    </w:p>
    <w:p w14:paraId="6DD095B8" w14:textId="77777777" w:rsidR="00405C10" w:rsidRPr="008F3975" w:rsidRDefault="00AC3140" w:rsidP="008F3975">
      <w:pPr>
        <w:ind w:left="2880" w:hanging="2160"/>
        <w:rPr>
          <w:rFonts w:asciiTheme="majorBidi" w:hAnsiTheme="majorBidi" w:cstheme="majorBidi"/>
          <w:sz w:val="18"/>
          <w:szCs w:val="18"/>
        </w:rPr>
      </w:pPr>
      <w:r>
        <w:rPr>
          <w:rFonts w:ascii="Times" w:hAnsi="Times" w:cs="Times"/>
          <w:i/>
          <w:iCs/>
        </w:rPr>
        <w:t>Read for today:</w:t>
      </w:r>
      <w:r>
        <w:rPr>
          <w:rFonts w:ascii="Times" w:hAnsi="Times" w:cs="Times"/>
        </w:rPr>
        <w:tab/>
        <w:t xml:space="preserve">• </w:t>
      </w:r>
      <w:r w:rsidR="008F3975">
        <w:rPr>
          <w:rFonts w:ascii="Times" w:hAnsi="Times" w:cs="Times"/>
        </w:rPr>
        <w:t xml:space="preserve">Using Schema theory to Teach American History, National Council for the Social Studies, Duis, Mac, available at </w:t>
      </w:r>
      <w:hyperlink r:id="rId17" w:history="1">
        <w:r w:rsidR="008F3975" w:rsidRPr="008F3975">
          <w:rPr>
            <w:rStyle w:val="Hyperlink"/>
            <w:rFonts w:asciiTheme="majorBidi" w:hAnsiTheme="majorBidi" w:cstheme="majorBidi"/>
            <w:sz w:val="18"/>
            <w:szCs w:val="18"/>
          </w:rPr>
          <w:t>http://www.learner.org/workshops/socialstudies/pdf/session2/2.UsingSchemaTheory.pdf</w:t>
        </w:r>
      </w:hyperlink>
    </w:p>
    <w:p w14:paraId="760C9566" w14:textId="77777777" w:rsidR="00AC3140" w:rsidRDefault="00AC3140" w:rsidP="00AC3140">
      <w:pPr>
        <w:ind w:left="2880"/>
        <w:rPr>
          <w:rFonts w:ascii="Times" w:hAnsi="Times" w:cs="Times"/>
        </w:rPr>
      </w:pPr>
      <w:proofErr w:type="gramStart"/>
      <w:r>
        <w:rPr>
          <w:rFonts w:ascii="Times" w:hAnsi="Times" w:cs="Times"/>
        </w:rPr>
        <w:t>• Gourevitch, P. (1995, February 12).</w:t>
      </w:r>
      <w:proofErr w:type="gramEnd"/>
      <w:r>
        <w:rPr>
          <w:rFonts w:ascii="Times" w:hAnsi="Times" w:cs="Times"/>
        </w:rPr>
        <w:t xml:space="preserve"> What they saw at the </w:t>
      </w:r>
    </w:p>
    <w:p w14:paraId="5BCC5713" w14:textId="77777777" w:rsidR="00AC3140" w:rsidRDefault="00AC3140" w:rsidP="00084FD6">
      <w:pPr>
        <w:ind w:left="2880"/>
        <w:rPr>
          <w:rFonts w:ascii="Times" w:hAnsi="Times" w:cs="Times"/>
        </w:rPr>
      </w:pPr>
      <w:r>
        <w:rPr>
          <w:rFonts w:ascii="Times" w:hAnsi="Times" w:cs="Times"/>
        </w:rPr>
        <w:t xml:space="preserve">Holocaust Museum. </w:t>
      </w:r>
      <w:proofErr w:type="gramStart"/>
      <w:r>
        <w:rPr>
          <w:rFonts w:ascii="Times" w:hAnsi="Times" w:cs="Times"/>
          <w:i/>
          <w:iCs/>
        </w:rPr>
        <w:t>New York Times Magazine</w:t>
      </w:r>
      <w:r>
        <w:rPr>
          <w:rFonts w:ascii="Times" w:hAnsi="Times" w:cs="Times"/>
        </w:rPr>
        <w:t>, 44-45.</w:t>
      </w:r>
      <w:proofErr w:type="gramEnd"/>
    </w:p>
    <w:p w14:paraId="493558D5" w14:textId="77777777" w:rsidR="008F3975" w:rsidRPr="00857C14" w:rsidRDefault="008F3975" w:rsidP="008F3975">
      <w:pPr>
        <w:ind w:left="2880"/>
        <w:rPr>
          <w:rFonts w:ascii="Times" w:hAnsi="Times" w:cs="Times"/>
          <w:i/>
          <w:iCs/>
        </w:rPr>
      </w:pPr>
      <w:r>
        <w:rPr>
          <w:rFonts w:ascii="Times" w:hAnsi="Times" w:cs="Times"/>
        </w:rPr>
        <w:t xml:space="preserve">• Wineburg, </w:t>
      </w:r>
      <w:r w:rsidR="00967765">
        <w:rPr>
          <w:rFonts w:ascii="Times" w:hAnsi="Times" w:cs="Times"/>
        </w:rPr>
        <w:t>“</w:t>
      </w:r>
      <w:r w:rsidRPr="008F3975">
        <w:rPr>
          <w:rFonts w:ascii="Times" w:hAnsi="Times" w:cs="Times"/>
          <w:i/>
          <w:iCs/>
        </w:rPr>
        <w:t>Historical thinking and Other Unnatural Acts</w:t>
      </w:r>
      <w:r w:rsidR="00967765">
        <w:rPr>
          <w:rFonts w:ascii="Times" w:hAnsi="Times" w:cs="Times"/>
          <w:i/>
          <w:iCs/>
        </w:rPr>
        <w:t>”</w:t>
      </w:r>
      <w:r>
        <w:rPr>
          <w:rFonts w:ascii="Times" w:hAnsi="Times" w:cs="Times"/>
        </w:rPr>
        <w:t xml:space="preserve">, </w:t>
      </w:r>
      <w:r w:rsidRPr="00857C14">
        <w:rPr>
          <w:rFonts w:ascii="Times" w:hAnsi="Times" w:cs="Times"/>
          <w:i/>
          <w:iCs/>
        </w:rPr>
        <w:t>Phi Delta Kappan</w:t>
      </w:r>
    </w:p>
    <w:p w14:paraId="1E9DB08F" w14:textId="77777777" w:rsidR="00AC3140" w:rsidRDefault="00AC3140" w:rsidP="00AC3140">
      <w:pPr>
        <w:rPr>
          <w:rFonts w:ascii="Times" w:hAnsi="Times" w:cs="Times"/>
          <w:b/>
          <w:bCs/>
        </w:rPr>
      </w:pPr>
    </w:p>
    <w:p w14:paraId="228B14E0" w14:textId="77777777" w:rsidR="00AC3140" w:rsidRDefault="00AC3140" w:rsidP="00AC3140">
      <w:pPr>
        <w:rPr>
          <w:rFonts w:ascii="Times New Roman" w:hAnsi="Times New Roman"/>
        </w:rPr>
      </w:pPr>
      <w:r>
        <w:rPr>
          <w:rFonts w:ascii="Times New Roman" w:hAnsi="Times New Roman"/>
        </w:rPr>
        <w:t xml:space="preserve">§ </w:t>
      </w:r>
      <w:r>
        <w:rPr>
          <w:rFonts w:ascii="Times New Roman" w:hAnsi="Times New Roman"/>
          <w:u w:val="single"/>
        </w:rPr>
        <w:t>Assignment Due</w:t>
      </w:r>
      <w:r>
        <w:rPr>
          <w:rFonts w:ascii="Times New Roman" w:hAnsi="Times New Roman"/>
        </w:rPr>
        <w:t xml:space="preserve">: </w:t>
      </w:r>
      <w:r>
        <w:rPr>
          <w:rFonts w:ascii="Times New Roman" w:hAnsi="Times New Roman"/>
        </w:rPr>
        <w:tab/>
      </w:r>
      <w:r>
        <w:rPr>
          <w:rFonts w:ascii="Times New Roman" w:hAnsi="Times New Roman"/>
        </w:rPr>
        <w:tab/>
        <w:t>Reading Guide #3</w:t>
      </w:r>
    </w:p>
    <w:p w14:paraId="4CAC8E52" w14:textId="77777777" w:rsidR="00AC3140" w:rsidRDefault="00AC3140" w:rsidP="00AC3140">
      <w:pPr>
        <w:pStyle w:val="BodyText3"/>
        <w:ind w:right="0"/>
      </w:pPr>
    </w:p>
    <w:p w14:paraId="4292DC41" w14:textId="77777777" w:rsidR="009020C5" w:rsidRDefault="009020C5" w:rsidP="006106AC">
      <w:pPr>
        <w:rPr>
          <w:rFonts w:ascii="Times" w:hAnsi="Times" w:cs="Times"/>
          <w:b/>
          <w:bCs/>
        </w:rPr>
      </w:pPr>
    </w:p>
    <w:p w14:paraId="390F240F" w14:textId="222FEE0C" w:rsidR="0054071A" w:rsidRDefault="00AC3140" w:rsidP="006106AC">
      <w:pPr>
        <w:rPr>
          <w:rFonts w:ascii="Times" w:hAnsi="Times" w:cs="Times"/>
          <w:b/>
          <w:bCs/>
        </w:rPr>
      </w:pPr>
      <w:r>
        <w:rPr>
          <w:rFonts w:ascii="Times" w:hAnsi="Times" w:cs="Times"/>
          <w:b/>
          <w:bCs/>
        </w:rPr>
        <w:t>Class 5</w:t>
      </w:r>
      <w:r w:rsidR="00B51A18">
        <w:rPr>
          <w:rFonts w:ascii="Times" w:hAnsi="Times" w:cs="Times"/>
          <w:b/>
          <w:bCs/>
        </w:rPr>
        <w:t>:</w:t>
      </w:r>
      <w:r>
        <w:rPr>
          <w:rFonts w:ascii="Times" w:hAnsi="Times" w:cs="Times"/>
          <w:b/>
          <w:bCs/>
        </w:rPr>
        <w:t xml:space="preserve"> </w:t>
      </w:r>
      <w:r w:rsidR="00F96A05">
        <w:rPr>
          <w:rFonts w:ascii="Times" w:hAnsi="Times" w:cs="Times"/>
          <w:b/>
          <w:bCs/>
        </w:rPr>
        <w:t xml:space="preserve">Tuesday, July </w:t>
      </w:r>
      <w:r w:rsidR="009020C5">
        <w:rPr>
          <w:rFonts w:ascii="Times" w:hAnsi="Times" w:cs="Times"/>
          <w:b/>
          <w:bCs/>
        </w:rPr>
        <w:t>11</w:t>
      </w:r>
      <w:r>
        <w:rPr>
          <w:rFonts w:ascii="Times" w:hAnsi="Times" w:cs="Times"/>
          <w:b/>
          <w:bCs/>
        </w:rPr>
        <w:tab/>
        <w:t>Using Textbooks Strategically</w:t>
      </w:r>
    </w:p>
    <w:p w14:paraId="14E716AA" w14:textId="77777777" w:rsidR="00AC3140" w:rsidRDefault="00AC3140" w:rsidP="00AC3140">
      <w:pPr>
        <w:rPr>
          <w:rFonts w:ascii="Times" w:hAnsi="Times" w:cs="Times"/>
          <w:b/>
          <w:bCs/>
        </w:rPr>
      </w:pPr>
    </w:p>
    <w:p w14:paraId="005D289E" w14:textId="77777777" w:rsidR="00405C10" w:rsidRDefault="00AC3140">
      <w:pPr>
        <w:tabs>
          <w:tab w:val="left" w:pos="3060"/>
        </w:tabs>
        <w:ind w:left="2880" w:hanging="2160"/>
        <w:rPr>
          <w:rFonts w:ascii="Times" w:hAnsi="Times" w:cs="Times"/>
        </w:rPr>
      </w:pPr>
      <w:r>
        <w:rPr>
          <w:rFonts w:ascii="Times" w:hAnsi="Times" w:cs="Times"/>
          <w:i/>
          <w:iCs/>
        </w:rPr>
        <w:t>Read for today:</w:t>
      </w:r>
      <w:r>
        <w:rPr>
          <w:rFonts w:ascii="Times" w:hAnsi="Times" w:cs="Times"/>
        </w:rPr>
        <w:t xml:space="preserve"> </w:t>
      </w:r>
      <w:r>
        <w:rPr>
          <w:rFonts w:ascii="Times" w:hAnsi="Times" w:cs="Times"/>
        </w:rPr>
        <w:tab/>
        <w:t xml:space="preserve">• Loewen, James W. (2007). </w:t>
      </w:r>
      <w:r>
        <w:rPr>
          <w:rFonts w:ascii="Times" w:hAnsi="Times" w:cs="Times"/>
          <w:i/>
          <w:iCs/>
        </w:rPr>
        <w:t xml:space="preserve">Lies My Teacher Told Me. </w:t>
      </w:r>
      <w:r>
        <w:rPr>
          <w:rFonts w:ascii="Times" w:hAnsi="Times" w:cs="Times"/>
        </w:rPr>
        <w:t xml:space="preserve">New </w:t>
      </w:r>
    </w:p>
    <w:p w14:paraId="10EBD300" w14:textId="77777777" w:rsidR="00AC3140" w:rsidRDefault="00AC3140" w:rsidP="00857C14">
      <w:pPr>
        <w:tabs>
          <w:tab w:val="left" w:pos="3060"/>
        </w:tabs>
        <w:ind w:left="3060" w:hanging="2880"/>
        <w:rPr>
          <w:rFonts w:ascii="Times" w:hAnsi="Times" w:cs="Times"/>
        </w:rPr>
      </w:pPr>
      <w:r>
        <w:rPr>
          <w:rFonts w:ascii="Times" w:hAnsi="Times" w:cs="Times"/>
          <w:i/>
          <w:iCs/>
        </w:rPr>
        <w:tab/>
      </w:r>
      <w:r>
        <w:rPr>
          <w:rFonts w:ascii="Times" w:hAnsi="Times" w:cs="Times"/>
        </w:rPr>
        <w:t>York: Free Press. (Introduction, Chapter 1, &amp; Afterword</w:t>
      </w:r>
      <w:r w:rsidR="00D73F8F">
        <w:rPr>
          <w:rFonts w:ascii="Times" w:hAnsi="Times" w:cs="Times"/>
        </w:rPr>
        <w:t>:</w:t>
      </w:r>
      <w:r w:rsidR="00416393">
        <w:rPr>
          <w:rFonts w:ascii="Times" w:hAnsi="Times" w:cs="Times"/>
        </w:rPr>
        <w:t xml:space="preserve"> “The </w:t>
      </w:r>
      <w:r w:rsidR="00D73F8F">
        <w:rPr>
          <w:rFonts w:ascii="Times" w:hAnsi="Times" w:cs="Times"/>
        </w:rPr>
        <w:t>Future Lies Ahead and What to do about them”</w:t>
      </w:r>
      <w:r>
        <w:rPr>
          <w:rFonts w:ascii="Times" w:hAnsi="Times" w:cs="Times"/>
        </w:rPr>
        <w:t xml:space="preserve">  </w:t>
      </w:r>
    </w:p>
    <w:p w14:paraId="20CB0B0B" w14:textId="058E23AE" w:rsidR="00416393" w:rsidRDefault="00AC3140" w:rsidP="00D849F9">
      <w:pPr>
        <w:tabs>
          <w:tab w:val="left" w:pos="3060"/>
        </w:tabs>
        <w:ind w:left="2880" w:hanging="2880"/>
        <w:rPr>
          <w:rFonts w:ascii="Times" w:hAnsi="Times" w:cs="Times"/>
        </w:rPr>
      </w:pPr>
      <w:r>
        <w:rPr>
          <w:rFonts w:ascii="Times" w:hAnsi="Times" w:cs="Times"/>
        </w:rPr>
        <w:t xml:space="preserve"> </w:t>
      </w:r>
      <w:r>
        <w:rPr>
          <w:rFonts w:ascii="Times" w:hAnsi="Times" w:cs="Times"/>
        </w:rPr>
        <w:tab/>
        <w:t xml:space="preserve">   </w:t>
      </w:r>
      <w:proofErr w:type="gramStart"/>
      <w:r>
        <w:rPr>
          <w:rFonts w:ascii="Times" w:hAnsi="Times" w:cs="Times"/>
        </w:rPr>
        <w:t>pp</w:t>
      </w:r>
      <w:proofErr w:type="gramEnd"/>
      <w:r>
        <w:rPr>
          <w:rFonts w:ascii="Times" w:hAnsi="Times" w:cs="Times"/>
        </w:rPr>
        <w:t>. 355-362)</w:t>
      </w:r>
    </w:p>
    <w:p w14:paraId="28737BFD" w14:textId="77777777" w:rsidR="00416393" w:rsidRDefault="00416393" w:rsidP="00857C14">
      <w:pPr>
        <w:tabs>
          <w:tab w:val="left" w:pos="3060"/>
        </w:tabs>
        <w:ind w:left="2880"/>
        <w:rPr>
          <w:rFonts w:ascii="Times" w:hAnsi="Times" w:cs="Times"/>
          <w:i/>
          <w:iCs/>
        </w:rPr>
      </w:pPr>
      <w:proofErr w:type="gramStart"/>
      <w:r>
        <w:rPr>
          <w:rFonts w:ascii="Times" w:hAnsi="Times" w:cs="Times"/>
        </w:rPr>
        <w:t>• Wineburg, S.</w:t>
      </w:r>
      <w:r w:rsidR="0030326F">
        <w:rPr>
          <w:rFonts w:ascii="Times" w:hAnsi="Times" w:cs="Times"/>
        </w:rPr>
        <w:t xml:space="preserve"> (2007, June 6).</w:t>
      </w:r>
      <w:proofErr w:type="gramEnd"/>
      <w:r>
        <w:rPr>
          <w:rFonts w:ascii="Times" w:hAnsi="Times" w:cs="Times"/>
        </w:rPr>
        <w:t xml:space="preserve"> Opening up the textbook. </w:t>
      </w:r>
      <w:r w:rsidRPr="00857C14">
        <w:rPr>
          <w:rFonts w:ascii="Times" w:hAnsi="Times" w:cs="Times"/>
          <w:i/>
          <w:iCs/>
        </w:rPr>
        <w:t>Education Week</w:t>
      </w:r>
    </w:p>
    <w:p w14:paraId="2CF2E8E2" w14:textId="63899B34" w:rsidR="003D5816" w:rsidRPr="003D5816" w:rsidRDefault="003D5816" w:rsidP="00857C14">
      <w:pPr>
        <w:tabs>
          <w:tab w:val="left" w:pos="3060"/>
        </w:tabs>
        <w:ind w:left="2880"/>
        <w:rPr>
          <w:rFonts w:ascii="Times" w:hAnsi="Times" w:cs="Times"/>
          <w:i/>
          <w:iCs/>
        </w:rPr>
      </w:pPr>
      <w:r>
        <w:rPr>
          <w:rFonts w:ascii="Times" w:hAnsi="Times" w:cs="Times"/>
        </w:rPr>
        <w:t xml:space="preserve">• </w:t>
      </w:r>
      <w:r>
        <w:rPr>
          <w:rFonts w:ascii="Times" w:hAnsi="Times" w:cs="Times"/>
        </w:rPr>
        <w:t xml:space="preserve">Kramer, The Water Cure, </w:t>
      </w:r>
      <w:r>
        <w:rPr>
          <w:rFonts w:ascii="Times" w:hAnsi="Times" w:cs="Times"/>
          <w:i/>
        </w:rPr>
        <w:t>New Yorker</w:t>
      </w:r>
    </w:p>
    <w:p w14:paraId="71686E53" w14:textId="77777777" w:rsidR="00416393" w:rsidRDefault="00416393" w:rsidP="00AC3140">
      <w:pPr>
        <w:tabs>
          <w:tab w:val="left" w:pos="3060"/>
        </w:tabs>
        <w:ind w:left="2880" w:hanging="2880"/>
        <w:rPr>
          <w:rFonts w:ascii="Times" w:hAnsi="Times" w:cs="Times"/>
        </w:rPr>
      </w:pPr>
    </w:p>
    <w:p w14:paraId="7889DD41" w14:textId="08B389C5" w:rsidR="0054071A" w:rsidRDefault="00AC3140" w:rsidP="00D849F9">
      <w:pPr>
        <w:ind w:left="2880" w:hanging="2880"/>
        <w:rPr>
          <w:rFonts w:ascii="Times New Roman" w:hAnsi="Times New Roman"/>
        </w:rPr>
      </w:pPr>
      <w:r>
        <w:rPr>
          <w:rFonts w:ascii="Times New Roman" w:hAnsi="Times New Roman"/>
        </w:rPr>
        <w:t xml:space="preserve">§ </w:t>
      </w:r>
      <w:r>
        <w:rPr>
          <w:rFonts w:ascii="Times New Roman" w:hAnsi="Times New Roman"/>
          <w:u w:val="single"/>
        </w:rPr>
        <w:t>Assignment Due</w:t>
      </w:r>
      <w:r w:rsidR="00D849F9">
        <w:rPr>
          <w:rFonts w:ascii="Times New Roman" w:hAnsi="Times New Roman"/>
        </w:rPr>
        <w:t xml:space="preserve">: </w:t>
      </w:r>
      <w:r w:rsidR="00D849F9">
        <w:rPr>
          <w:rFonts w:ascii="Times New Roman" w:hAnsi="Times New Roman"/>
        </w:rPr>
        <w:tab/>
      </w:r>
      <w:r>
        <w:rPr>
          <w:rFonts w:ascii="Times New Roman" w:hAnsi="Times New Roman"/>
        </w:rPr>
        <w:t>Reading Guide #4</w:t>
      </w:r>
      <w:r w:rsidR="00D849F9">
        <w:rPr>
          <w:rFonts w:ascii="Times New Roman" w:hAnsi="Times New Roman"/>
        </w:rPr>
        <w:t xml:space="preserve"> </w:t>
      </w:r>
      <w:r w:rsidR="008F3975">
        <w:rPr>
          <w:rFonts w:ascii="Times New Roman" w:hAnsi="Times New Roman"/>
        </w:rPr>
        <w:t>[</w:t>
      </w:r>
      <w:r w:rsidR="00617AA9" w:rsidRPr="00967765">
        <w:rPr>
          <w:rFonts w:ascii="Times New Roman" w:hAnsi="Times New Roman"/>
          <w:u w:val="single"/>
        </w:rPr>
        <w:t>Note</w:t>
      </w:r>
      <w:r w:rsidR="00617AA9">
        <w:rPr>
          <w:rFonts w:ascii="Times New Roman" w:hAnsi="Times New Roman"/>
        </w:rPr>
        <w:t xml:space="preserve">: </w:t>
      </w:r>
      <w:r w:rsidR="00CB312D">
        <w:rPr>
          <w:rFonts w:ascii="Times New Roman" w:hAnsi="Times New Roman"/>
        </w:rPr>
        <w:t xml:space="preserve">Reading </w:t>
      </w:r>
      <w:r w:rsidR="008F3975">
        <w:rPr>
          <w:rFonts w:ascii="Times New Roman" w:hAnsi="Times New Roman"/>
        </w:rPr>
        <w:t>Guide</w:t>
      </w:r>
      <w:r w:rsidR="00D849F9">
        <w:rPr>
          <w:rFonts w:ascii="Times New Roman" w:hAnsi="Times New Roman"/>
        </w:rPr>
        <w:t xml:space="preserve"> </w:t>
      </w:r>
      <w:r w:rsidR="008F3975">
        <w:rPr>
          <w:rFonts w:ascii="Times New Roman" w:hAnsi="Times New Roman"/>
        </w:rPr>
        <w:t>#4</w:t>
      </w:r>
      <w:r w:rsidR="00CB312D">
        <w:rPr>
          <w:rFonts w:ascii="Times New Roman" w:hAnsi="Times New Roman"/>
        </w:rPr>
        <w:t xml:space="preserve"> is </w:t>
      </w:r>
      <w:r w:rsidR="003F0812">
        <w:rPr>
          <w:rFonts w:ascii="Times New Roman" w:hAnsi="Times New Roman"/>
        </w:rPr>
        <w:t>1-</w:t>
      </w:r>
      <w:r>
        <w:rPr>
          <w:rFonts w:ascii="Times New Roman" w:hAnsi="Times New Roman"/>
        </w:rPr>
        <w:t>page sketch of plans for “Opening up</w:t>
      </w:r>
      <w:r w:rsidR="00B87920">
        <w:rPr>
          <w:rFonts w:ascii="Times New Roman" w:hAnsi="Times New Roman"/>
        </w:rPr>
        <w:t xml:space="preserve"> the Textbook</w:t>
      </w:r>
      <w:r>
        <w:rPr>
          <w:rFonts w:ascii="Times New Roman" w:hAnsi="Times New Roman"/>
        </w:rPr>
        <w:t>,” including copy of textbook excerpt</w:t>
      </w:r>
      <w:r w:rsidR="0048060F">
        <w:rPr>
          <w:rFonts w:ascii="Times New Roman" w:hAnsi="Times New Roman"/>
        </w:rPr>
        <w:t>.</w:t>
      </w:r>
      <w:r w:rsidR="008F3975">
        <w:rPr>
          <w:rFonts w:ascii="Times New Roman" w:hAnsi="Times New Roman"/>
        </w:rPr>
        <w:t>]</w:t>
      </w:r>
    </w:p>
    <w:p w14:paraId="5BFA04B7" w14:textId="77777777" w:rsidR="00AC3140" w:rsidRDefault="00AC3140" w:rsidP="00AC3140">
      <w:pPr>
        <w:rPr>
          <w:rFonts w:ascii="Times" w:hAnsi="Times" w:cs="Times"/>
          <w:b/>
          <w:bCs/>
        </w:rPr>
      </w:pPr>
    </w:p>
    <w:p w14:paraId="3F6A7EE7" w14:textId="668297CB" w:rsidR="0054071A" w:rsidRDefault="00B51A18" w:rsidP="006106AC">
      <w:pPr>
        <w:rPr>
          <w:rFonts w:ascii="Times" w:hAnsi="Times" w:cs="Times"/>
          <w:b/>
          <w:bCs/>
        </w:rPr>
      </w:pPr>
      <w:r>
        <w:rPr>
          <w:rFonts w:ascii="Times" w:hAnsi="Times" w:cs="Times"/>
          <w:b/>
          <w:bCs/>
        </w:rPr>
        <w:t xml:space="preserve">Class </w:t>
      </w:r>
      <w:r w:rsidR="00AC3140">
        <w:rPr>
          <w:rFonts w:ascii="Times" w:hAnsi="Times" w:cs="Times"/>
          <w:b/>
          <w:bCs/>
        </w:rPr>
        <w:t>6</w:t>
      </w:r>
      <w:r>
        <w:rPr>
          <w:rFonts w:ascii="Times" w:hAnsi="Times" w:cs="Times"/>
          <w:b/>
          <w:bCs/>
        </w:rPr>
        <w:t>:</w:t>
      </w:r>
      <w:r w:rsidR="00AC3140">
        <w:rPr>
          <w:rFonts w:ascii="Times" w:hAnsi="Times" w:cs="Times"/>
          <w:b/>
          <w:bCs/>
        </w:rPr>
        <w:t xml:space="preserve"> </w:t>
      </w:r>
      <w:r w:rsidR="00F96A05">
        <w:rPr>
          <w:rFonts w:ascii="Times" w:hAnsi="Times" w:cs="Times"/>
          <w:b/>
          <w:bCs/>
        </w:rPr>
        <w:t xml:space="preserve">Wed., July </w:t>
      </w:r>
      <w:r w:rsidR="009020C5">
        <w:rPr>
          <w:rFonts w:ascii="Times" w:hAnsi="Times" w:cs="Times"/>
          <w:b/>
          <w:bCs/>
        </w:rPr>
        <w:t>12</w:t>
      </w:r>
      <w:r w:rsidR="00F96A05">
        <w:rPr>
          <w:rFonts w:ascii="Times" w:hAnsi="Times" w:cs="Times"/>
          <w:b/>
          <w:bCs/>
        </w:rPr>
        <w:t xml:space="preserve"> </w:t>
      </w:r>
      <w:r w:rsidR="00AC3140">
        <w:rPr>
          <w:rFonts w:ascii="Times" w:hAnsi="Times" w:cs="Times"/>
          <w:b/>
          <w:bCs/>
        </w:rPr>
        <w:tab/>
        <w:t>Context</w:t>
      </w:r>
    </w:p>
    <w:p w14:paraId="739349E4" w14:textId="77777777" w:rsidR="00AC3140" w:rsidRDefault="00AC3140" w:rsidP="00AC3140">
      <w:pPr>
        <w:rPr>
          <w:rFonts w:ascii="Times" w:hAnsi="Times" w:cs="Times"/>
        </w:rPr>
      </w:pPr>
    </w:p>
    <w:p w14:paraId="7486B832" w14:textId="77777777" w:rsidR="00405C10" w:rsidRDefault="00AC3140">
      <w:pPr>
        <w:ind w:left="2880" w:hanging="2160"/>
        <w:rPr>
          <w:rFonts w:ascii="Times" w:hAnsi="Times" w:cs="Times"/>
          <w:i/>
          <w:iCs/>
        </w:rPr>
      </w:pPr>
      <w:r>
        <w:rPr>
          <w:rFonts w:ascii="Times" w:hAnsi="Times" w:cs="Times"/>
          <w:i/>
          <w:iCs/>
        </w:rPr>
        <w:t>Read for today:</w:t>
      </w:r>
      <w:r>
        <w:rPr>
          <w:rFonts w:ascii="Times" w:hAnsi="Times" w:cs="Times"/>
        </w:rPr>
        <w:tab/>
        <w:t xml:space="preserve">• Robinson, Jo Ann (2001). </w:t>
      </w:r>
      <w:r>
        <w:rPr>
          <w:rFonts w:ascii="Times" w:hAnsi="Times" w:cs="Times"/>
          <w:i/>
          <w:iCs/>
        </w:rPr>
        <w:t xml:space="preserve">Montgomery Bus Boycott and the </w:t>
      </w:r>
    </w:p>
    <w:p w14:paraId="6F55467B" w14:textId="77777777" w:rsidR="00AC3140" w:rsidRDefault="00AC3140" w:rsidP="00AC3140">
      <w:pPr>
        <w:ind w:left="2880"/>
        <w:rPr>
          <w:rFonts w:ascii="Times" w:hAnsi="Times" w:cs="Times"/>
        </w:rPr>
      </w:pPr>
      <w:r>
        <w:rPr>
          <w:rFonts w:ascii="Times" w:hAnsi="Times" w:cs="Times"/>
          <w:i/>
          <w:iCs/>
        </w:rPr>
        <w:t xml:space="preserve">      Women Who Started It. </w:t>
      </w:r>
      <w:r>
        <w:rPr>
          <w:rFonts w:ascii="Times" w:hAnsi="Times" w:cs="Times"/>
        </w:rPr>
        <w:t xml:space="preserve">Knoxville, TN: University of </w:t>
      </w:r>
    </w:p>
    <w:p w14:paraId="357DC150" w14:textId="77777777" w:rsidR="00AC3140" w:rsidRDefault="00AC3140" w:rsidP="00AC3140">
      <w:pPr>
        <w:ind w:left="2880"/>
        <w:rPr>
          <w:rFonts w:ascii="Times" w:hAnsi="Times" w:cs="Times"/>
        </w:rPr>
      </w:pPr>
      <w:r>
        <w:rPr>
          <w:rFonts w:ascii="Times" w:hAnsi="Times" w:cs="Times"/>
          <w:i/>
          <w:iCs/>
        </w:rPr>
        <w:t xml:space="preserve">      </w:t>
      </w:r>
      <w:r>
        <w:rPr>
          <w:rFonts w:ascii="Times" w:hAnsi="Times" w:cs="Times"/>
        </w:rPr>
        <w:t xml:space="preserve">Tennessee Press.  </w:t>
      </w:r>
    </w:p>
    <w:p w14:paraId="346DF1CE" w14:textId="77777777" w:rsidR="00AC3140" w:rsidRDefault="00AC3140" w:rsidP="00AC3140">
      <w:pPr>
        <w:rPr>
          <w:rFonts w:ascii="Times New Roman" w:hAnsi="Times New Roman"/>
        </w:rPr>
      </w:pPr>
    </w:p>
    <w:p w14:paraId="78E23A35" w14:textId="77777777" w:rsidR="00AC3140" w:rsidRDefault="00AC3140" w:rsidP="00AC3140">
      <w:pPr>
        <w:rPr>
          <w:rFonts w:ascii="Times New Roman" w:hAnsi="Times New Roman"/>
        </w:rPr>
      </w:pPr>
      <w:r>
        <w:rPr>
          <w:rFonts w:ascii="Times New Roman" w:hAnsi="Times New Roman"/>
        </w:rPr>
        <w:t xml:space="preserve">§ </w:t>
      </w:r>
      <w:r>
        <w:rPr>
          <w:rFonts w:ascii="Times New Roman" w:hAnsi="Times New Roman"/>
          <w:u w:val="single"/>
        </w:rPr>
        <w:t>Assignment Due:</w:t>
      </w:r>
      <w:r>
        <w:rPr>
          <w:rFonts w:ascii="Times" w:hAnsi="Times" w:cs="Times"/>
        </w:rPr>
        <w:t xml:space="preserve"> </w:t>
      </w:r>
      <w:r>
        <w:rPr>
          <w:rFonts w:ascii="Times New Roman" w:hAnsi="Times New Roman"/>
        </w:rPr>
        <w:tab/>
      </w:r>
      <w:r>
        <w:rPr>
          <w:rFonts w:ascii="Times New Roman" w:hAnsi="Times New Roman"/>
        </w:rPr>
        <w:tab/>
        <w:t>Reading Guide #5</w:t>
      </w:r>
    </w:p>
    <w:p w14:paraId="0A05B0D4" w14:textId="77777777" w:rsidR="00162E91" w:rsidRDefault="00162E91" w:rsidP="006106AC">
      <w:pPr>
        <w:rPr>
          <w:rFonts w:ascii="Times New Roman" w:hAnsi="Times New Roman"/>
        </w:rPr>
      </w:pPr>
    </w:p>
    <w:p w14:paraId="175D7E60" w14:textId="7A724EBB" w:rsidR="0054071A" w:rsidRDefault="0054071A" w:rsidP="006106AC">
      <w:pPr>
        <w:rPr>
          <w:rFonts w:ascii="Times" w:hAnsi="Times" w:cs="Times"/>
          <w:b/>
          <w:bCs/>
        </w:rPr>
      </w:pPr>
      <w:r>
        <w:rPr>
          <w:rFonts w:ascii="Times" w:hAnsi="Times" w:cs="Times"/>
          <w:b/>
          <w:bCs/>
        </w:rPr>
        <w:t xml:space="preserve">Class </w:t>
      </w:r>
      <w:r w:rsidR="00AC3140">
        <w:rPr>
          <w:rFonts w:ascii="Times" w:hAnsi="Times" w:cs="Times"/>
          <w:b/>
          <w:bCs/>
        </w:rPr>
        <w:t>7</w:t>
      </w:r>
      <w:r>
        <w:rPr>
          <w:rFonts w:ascii="Times" w:hAnsi="Times" w:cs="Times"/>
          <w:b/>
          <w:bCs/>
        </w:rPr>
        <w:t>:</w:t>
      </w:r>
      <w:r w:rsidR="00AC3140">
        <w:rPr>
          <w:rFonts w:ascii="Times" w:hAnsi="Times" w:cs="Times"/>
          <w:b/>
          <w:bCs/>
        </w:rPr>
        <w:t xml:space="preserve"> </w:t>
      </w:r>
      <w:r w:rsidR="00F96A05">
        <w:rPr>
          <w:rFonts w:ascii="Times" w:hAnsi="Times" w:cs="Times"/>
          <w:b/>
          <w:bCs/>
        </w:rPr>
        <w:t>Thursday</w:t>
      </w:r>
      <w:r w:rsidR="00AC3140">
        <w:rPr>
          <w:rFonts w:ascii="Times" w:hAnsi="Times" w:cs="Times"/>
          <w:b/>
          <w:bCs/>
        </w:rPr>
        <w:t xml:space="preserve">, July </w:t>
      </w:r>
      <w:r w:rsidR="009020C5">
        <w:rPr>
          <w:rFonts w:ascii="Times" w:hAnsi="Times" w:cs="Times"/>
          <w:b/>
          <w:bCs/>
        </w:rPr>
        <w:t>13</w:t>
      </w:r>
      <w:r w:rsidR="00AC3140">
        <w:rPr>
          <w:rFonts w:ascii="Times" w:hAnsi="Times" w:cs="Times"/>
          <w:b/>
          <w:bCs/>
        </w:rPr>
        <w:tab/>
        <w:t xml:space="preserve">Perspective </w:t>
      </w:r>
    </w:p>
    <w:p w14:paraId="78C5D5AE" w14:textId="77777777" w:rsidR="00AC3140" w:rsidRDefault="00AC3140" w:rsidP="00AC3140">
      <w:pPr>
        <w:ind w:left="2880" w:hanging="2880"/>
        <w:rPr>
          <w:rFonts w:ascii="Times" w:hAnsi="Times" w:cs="Times"/>
          <w:i/>
          <w:iCs/>
        </w:rPr>
      </w:pPr>
    </w:p>
    <w:p w14:paraId="0F883159" w14:textId="38FB87BA" w:rsidR="00AC3140" w:rsidRPr="0080179B" w:rsidRDefault="00AC3140" w:rsidP="00D849F9">
      <w:pPr>
        <w:ind w:left="2880" w:hanging="2160"/>
        <w:rPr>
          <w:rFonts w:ascii="Times" w:hAnsi="Times" w:cs="Times"/>
          <w:b/>
          <w:bCs/>
        </w:rPr>
      </w:pPr>
      <w:r>
        <w:rPr>
          <w:rFonts w:ascii="Times" w:hAnsi="Times" w:cs="Times"/>
          <w:i/>
          <w:iCs/>
        </w:rPr>
        <w:t>Read for today:</w:t>
      </w:r>
      <w:r>
        <w:rPr>
          <w:rFonts w:ascii="Times" w:hAnsi="Times" w:cs="Times"/>
        </w:rPr>
        <w:t xml:space="preserve"> </w:t>
      </w:r>
      <w:r>
        <w:rPr>
          <w:rFonts w:ascii="Times" w:hAnsi="Times" w:cs="Times"/>
        </w:rPr>
        <w:tab/>
      </w:r>
      <w:r w:rsidRPr="0080179B">
        <w:rPr>
          <w:rFonts w:ascii="Times" w:hAnsi="Times" w:cs="Times"/>
          <w:b/>
          <w:bCs/>
        </w:rPr>
        <w:t>Everyone reads:</w:t>
      </w:r>
    </w:p>
    <w:p w14:paraId="76D9D72E" w14:textId="77777777" w:rsidR="00AC3140" w:rsidRDefault="00AC3140" w:rsidP="00AC3140">
      <w:pPr>
        <w:ind w:left="2880"/>
        <w:rPr>
          <w:rFonts w:ascii="Times" w:hAnsi="Times" w:cs="Times"/>
        </w:rPr>
      </w:pPr>
      <w:proofErr w:type="gramStart"/>
      <w:r>
        <w:rPr>
          <w:rFonts w:ascii="Times" w:hAnsi="Times" w:cs="Times"/>
        </w:rPr>
        <w:t>• Dower, J. (1996).</w:t>
      </w:r>
      <w:proofErr w:type="gramEnd"/>
      <w:r>
        <w:rPr>
          <w:rFonts w:ascii="Times" w:hAnsi="Times" w:cs="Times"/>
        </w:rPr>
        <w:t xml:space="preserve"> </w:t>
      </w:r>
      <w:proofErr w:type="gramStart"/>
      <w:r>
        <w:rPr>
          <w:rFonts w:ascii="Times" w:hAnsi="Times" w:cs="Times"/>
        </w:rPr>
        <w:t>Three narratives of our humanity.</w:t>
      </w:r>
      <w:proofErr w:type="gramEnd"/>
      <w:r>
        <w:rPr>
          <w:rFonts w:ascii="Times" w:hAnsi="Times" w:cs="Times"/>
        </w:rPr>
        <w:t xml:space="preserve"> In </w:t>
      </w:r>
    </w:p>
    <w:p w14:paraId="1E20F43A" w14:textId="77777777" w:rsidR="00AC3140" w:rsidRDefault="00AC3140" w:rsidP="00AC3140">
      <w:pPr>
        <w:ind w:left="2880"/>
        <w:rPr>
          <w:rFonts w:ascii="Times" w:hAnsi="Times" w:cs="Times"/>
          <w:i/>
          <w:iCs/>
        </w:rPr>
      </w:pPr>
      <w:r>
        <w:rPr>
          <w:rFonts w:ascii="Times" w:hAnsi="Times" w:cs="Times"/>
        </w:rPr>
        <w:t xml:space="preserve">      Edward T. Linenthal &amp; Tom Engelhardt (Eds.),</w:t>
      </w:r>
      <w:r>
        <w:rPr>
          <w:rFonts w:ascii="Times" w:hAnsi="Times" w:cs="Times"/>
          <w:i/>
          <w:iCs/>
        </w:rPr>
        <w:t xml:space="preserve"> History </w:t>
      </w:r>
    </w:p>
    <w:p w14:paraId="714619ED" w14:textId="77777777" w:rsidR="00AC3140" w:rsidRDefault="00AC3140" w:rsidP="00AC3140">
      <w:pPr>
        <w:ind w:left="2880"/>
        <w:rPr>
          <w:rFonts w:ascii="Times" w:hAnsi="Times" w:cs="Times"/>
          <w:i/>
          <w:iCs/>
        </w:rPr>
      </w:pPr>
      <w:r>
        <w:rPr>
          <w:rFonts w:ascii="Times" w:hAnsi="Times" w:cs="Times"/>
          <w:i/>
          <w:iCs/>
        </w:rPr>
        <w:t xml:space="preserve">      </w:t>
      </w:r>
      <w:proofErr w:type="gramStart"/>
      <w:r>
        <w:rPr>
          <w:rFonts w:ascii="Times" w:hAnsi="Times" w:cs="Times"/>
          <w:i/>
          <w:iCs/>
        </w:rPr>
        <w:t>wars</w:t>
      </w:r>
      <w:proofErr w:type="gramEnd"/>
      <w:r>
        <w:rPr>
          <w:rFonts w:ascii="Times" w:hAnsi="Times" w:cs="Times"/>
          <w:i/>
          <w:iCs/>
        </w:rPr>
        <w:t xml:space="preserve">: The Enola Gay and other battles for the American </w:t>
      </w:r>
    </w:p>
    <w:p w14:paraId="295D9688" w14:textId="77777777" w:rsidR="00AC3140" w:rsidRDefault="00AC3140" w:rsidP="00AC3140">
      <w:pPr>
        <w:ind w:left="2880"/>
        <w:rPr>
          <w:rFonts w:ascii="Times" w:hAnsi="Times" w:cs="Times"/>
        </w:rPr>
      </w:pPr>
      <w:r>
        <w:rPr>
          <w:rFonts w:ascii="Times" w:hAnsi="Times" w:cs="Times"/>
          <w:i/>
          <w:iCs/>
        </w:rPr>
        <w:t xml:space="preserve">      </w:t>
      </w:r>
      <w:proofErr w:type="gramStart"/>
      <w:r>
        <w:rPr>
          <w:rFonts w:ascii="Times" w:hAnsi="Times" w:cs="Times"/>
          <w:i/>
          <w:iCs/>
        </w:rPr>
        <w:t>past</w:t>
      </w:r>
      <w:proofErr w:type="gramEnd"/>
      <w:r>
        <w:rPr>
          <w:rFonts w:ascii="Times" w:hAnsi="Times" w:cs="Times"/>
          <w:iCs/>
        </w:rPr>
        <w:t xml:space="preserve"> (pp. 63-96)</w:t>
      </w:r>
      <w:r>
        <w:rPr>
          <w:rFonts w:ascii="Times" w:hAnsi="Times" w:cs="Times"/>
        </w:rPr>
        <w:t>. New York: Henry Holt.</w:t>
      </w:r>
    </w:p>
    <w:p w14:paraId="06649595" w14:textId="77777777" w:rsidR="00AC3140" w:rsidRDefault="00AC3140" w:rsidP="00AC3140">
      <w:pPr>
        <w:ind w:left="2880" w:hanging="2880"/>
        <w:rPr>
          <w:rFonts w:ascii="Times" w:hAnsi="Times" w:cs="Times"/>
        </w:rPr>
      </w:pPr>
    </w:p>
    <w:p w14:paraId="1DC19E63" w14:textId="26112680" w:rsidR="00AC3140" w:rsidRDefault="00AC3140" w:rsidP="00D849F9">
      <w:pPr>
        <w:ind w:left="2880"/>
        <w:rPr>
          <w:rFonts w:ascii="Times" w:hAnsi="Times" w:cs="Times"/>
        </w:rPr>
      </w:pPr>
      <w:r w:rsidRPr="0080179B">
        <w:rPr>
          <w:rFonts w:ascii="Times" w:hAnsi="Times" w:cs="Times"/>
          <w:b/>
          <w:bCs/>
        </w:rPr>
        <w:t>Jigsaw Readings</w:t>
      </w:r>
      <w:r>
        <w:rPr>
          <w:rFonts w:ascii="Times" w:hAnsi="Times" w:cs="Times"/>
        </w:rPr>
        <w:t xml:space="preserve"> (read the particular selection f</w:t>
      </w:r>
      <w:r w:rsidR="00794040">
        <w:rPr>
          <w:rFonts w:ascii="Times" w:hAnsi="Times" w:cs="Times"/>
        </w:rPr>
        <w:t>or the group you were assigned):</w:t>
      </w:r>
    </w:p>
    <w:p w14:paraId="27E5F151" w14:textId="18543F7F" w:rsidR="00AC3140" w:rsidRDefault="00AC3140" w:rsidP="00AC3140">
      <w:pPr>
        <w:ind w:left="3060" w:hanging="180"/>
        <w:rPr>
          <w:rFonts w:ascii="Times" w:hAnsi="Times" w:cs="Times"/>
        </w:rPr>
      </w:pPr>
      <w:r>
        <w:rPr>
          <w:rFonts w:ascii="Times" w:hAnsi="Times" w:cs="Times"/>
        </w:rPr>
        <w:t>• (</w:t>
      </w:r>
      <w:r w:rsidRPr="00B2617B">
        <w:rPr>
          <w:rFonts w:ascii="Times" w:hAnsi="Times" w:cs="Times"/>
          <w:i/>
          <w:iCs/>
        </w:rPr>
        <w:t>Japanese Survivor</w:t>
      </w:r>
      <w:r>
        <w:rPr>
          <w:rFonts w:ascii="Times" w:hAnsi="Times" w:cs="Times"/>
        </w:rPr>
        <w:t>) examples of Japanese perspectives</w:t>
      </w:r>
      <w:r w:rsidR="003131CA">
        <w:rPr>
          <w:rFonts w:ascii="Times" w:hAnsi="Times" w:cs="Times"/>
        </w:rPr>
        <w:t xml:space="preserve">, (Keiji and Radiation Effects, both on </w:t>
      </w:r>
      <w:r w:rsidR="008D333D">
        <w:rPr>
          <w:rFonts w:ascii="Times" w:hAnsi="Times" w:cs="Times"/>
        </w:rPr>
        <w:t>Canvas</w:t>
      </w:r>
      <w:r w:rsidR="003131CA">
        <w:rPr>
          <w:rFonts w:ascii="Times" w:hAnsi="Times" w:cs="Times"/>
        </w:rPr>
        <w:t>)</w:t>
      </w:r>
    </w:p>
    <w:p w14:paraId="3B67707D" w14:textId="79D935E9" w:rsidR="00AC3140" w:rsidRPr="00A06A99" w:rsidRDefault="00AC3140" w:rsidP="00AC3140">
      <w:pPr>
        <w:ind w:left="3240" w:hanging="360"/>
        <w:rPr>
          <w:rFonts w:ascii="Times" w:hAnsi="Times" w:cs="Times"/>
          <w:i/>
          <w:iCs/>
        </w:rPr>
      </w:pPr>
      <w:proofErr w:type="gramStart"/>
      <w:r>
        <w:rPr>
          <w:rFonts w:ascii="Times" w:hAnsi="Times" w:cs="Times"/>
        </w:rPr>
        <w:t>• (</w:t>
      </w:r>
      <w:r w:rsidRPr="00B2617B">
        <w:rPr>
          <w:rFonts w:ascii="Times" w:hAnsi="Times" w:cs="Times"/>
          <w:i/>
          <w:iCs/>
        </w:rPr>
        <w:t>US Veteran</w:t>
      </w:r>
      <w:r>
        <w:rPr>
          <w:rFonts w:ascii="Times" w:hAnsi="Times" w:cs="Times"/>
        </w:rPr>
        <w:t>) Fussell, Paul (1988).</w:t>
      </w:r>
      <w:proofErr w:type="gramEnd"/>
      <w:r>
        <w:rPr>
          <w:rFonts w:ascii="Times" w:hAnsi="Times" w:cs="Times"/>
        </w:rPr>
        <w:t xml:space="preserve"> Thank God for the Atomic Bomb. In Paul Fussell, </w:t>
      </w:r>
      <w:r>
        <w:rPr>
          <w:rFonts w:ascii="Times" w:hAnsi="Times" w:cs="Times"/>
          <w:i/>
          <w:iCs/>
        </w:rPr>
        <w:t xml:space="preserve">Thank God for the Atomic Bomb and Other Essays </w:t>
      </w:r>
      <w:r>
        <w:rPr>
          <w:rFonts w:ascii="Times" w:hAnsi="Times" w:cs="Times"/>
          <w:iCs/>
        </w:rPr>
        <w:t>(pp. 1-22)</w:t>
      </w:r>
      <w:r>
        <w:rPr>
          <w:rFonts w:ascii="Times" w:hAnsi="Times" w:cs="Times"/>
          <w:i/>
          <w:iCs/>
        </w:rPr>
        <w:t xml:space="preserve">. </w:t>
      </w:r>
      <w:r>
        <w:rPr>
          <w:rFonts w:ascii="Times" w:hAnsi="Times" w:cs="Times"/>
        </w:rPr>
        <w:t>New York: Ballantine Books.</w:t>
      </w:r>
      <w:r w:rsidR="003131CA">
        <w:rPr>
          <w:rFonts w:ascii="Times" w:hAnsi="Times" w:cs="Times"/>
        </w:rPr>
        <w:t xml:space="preserve"> (</w:t>
      </w:r>
      <w:r w:rsidR="008D333D">
        <w:rPr>
          <w:rFonts w:ascii="Times" w:hAnsi="Times" w:cs="Times"/>
        </w:rPr>
        <w:t>Canvas</w:t>
      </w:r>
      <w:r w:rsidR="003131CA">
        <w:rPr>
          <w:rFonts w:ascii="Times" w:hAnsi="Times" w:cs="Times"/>
        </w:rPr>
        <w:t>)</w:t>
      </w:r>
    </w:p>
    <w:p w14:paraId="0A5350DE" w14:textId="2E409969" w:rsidR="003131CA" w:rsidRDefault="00AC3140" w:rsidP="003131CA">
      <w:pPr>
        <w:ind w:left="3240" w:hanging="360"/>
        <w:rPr>
          <w:rFonts w:ascii="Times" w:hAnsi="Times" w:cs="Times"/>
        </w:rPr>
      </w:pPr>
      <w:proofErr w:type="gramStart"/>
      <w:r>
        <w:rPr>
          <w:rFonts w:ascii="Times" w:hAnsi="Times" w:cs="Times"/>
        </w:rPr>
        <w:t xml:space="preserve">• </w:t>
      </w:r>
      <w:r w:rsidR="00AE05E9">
        <w:rPr>
          <w:rFonts w:ascii="Times" w:hAnsi="Times" w:cs="Times"/>
        </w:rPr>
        <w:t>(</w:t>
      </w:r>
      <w:r w:rsidR="00D849F9">
        <w:rPr>
          <w:rFonts w:ascii="Times" w:hAnsi="Times" w:cs="Times"/>
          <w:i/>
          <w:iCs/>
        </w:rPr>
        <w:t>H</w:t>
      </w:r>
      <w:r w:rsidR="00AE05E9" w:rsidRPr="00FE151E">
        <w:rPr>
          <w:rFonts w:ascii="Times" w:hAnsi="Times" w:cs="Times"/>
          <w:i/>
          <w:iCs/>
        </w:rPr>
        <w:t>istorian</w:t>
      </w:r>
      <w:r w:rsidR="00AE05E9">
        <w:rPr>
          <w:rFonts w:ascii="Times" w:hAnsi="Times" w:cs="Times"/>
        </w:rPr>
        <w:t xml:space="preserve">) </w:t>
      </w:r>
      <w:r w:rsidR="00D76648">
        <w:rPr>
          <w:rFonts w:ascii="Times" w:hAnsi="Times" w:cs="Times"/>
        </w:rPr>
        <w:t>Asada.</w:t>
      </w:r>
      <w:proofErr w:type="gramEnd"/>
      <w:r w:rsidR="00D76648">
        <w:rPr>
          <w:rFonts w:ascii="Times" w:hAnsi="Times" w:cs="Times"/>
        </w:rPr>
        <w:t xml:space="preserve"> S</w:t>
      </w:r>
      <w:r w:rsidR="003131CA">
        <w:rPr>
          <w:rFonts w:ascii="Times" w:hAnsi="Times" w:cs="Times"/>
        </w:rPr>
        <w:t xml:space="preserve">. (1998). The shock of the Atomic Bomb and Japan’s decision to surrender: A Reconsideration. </w:t>
      </w:r>
      <w:proofErr w:type="gramStart"/>
      <w:r w:rsidR="003131CA">
        <w:rPr>
          <w:rFonts w:ascii="Times" w:hAnsi="Times" w:cs="Times"/>
          <w:i/>
          <w:iCs/>
        </w:rPr>
        <w:t xml:space="preserve">Pacific Historical Review, 67, </w:t>
      </w:r>
      <w:r w:rsidR="003131CA">
        <w:rPr>
          <w:rFonts w:ascii="Times" w:hAnsi="Times" w:cs="Times"/>
        </w:rPr>
        <w:t>477-512.</w:t>
      </w:r>
      <w:proofErr w:type="gramEnd"/>
      <w:r w:rsidR="003131CA">
        <w:rPr>
          <w:rFonts w:ascii="Times" w:hAnsi="Times" w:cs="Times"/>
        </w:rPr>
        <w:t xml:space="preserve"> </w:t>
      </w:r>
      <w:hyperlink r:id="rId18" w:history="1">
        <w:r w:rsidR="003131CA" w:rsidRPr="00844664">
          <w:rPr>
            <w:rStyle w:val="Hyperlink"/>
            <w:rFonts w:ascii="Times" w:hAnsi="Times" w:cs="Times"/>
          </w:rPr>
          <w:t>http://www.jstor.org/stable/3641184</w:t>
        </w:r>
      </w:hyperlink>
    </w:p>
    <w:p w14:paraId="395205E1" w14:textId="29310A46" w:rsidR="00AC3140" w:rsidRDefault="003131CA" w:rsidP="003131CA">
      <w:pPr>
        <w:ind w:left="3240" w:hanging="360"/>
        <w:rPr>
          <w:rFonts w:ascii="Times" w:hAnsi="Times" w:cs="Times"/>
        </w:rPr>
      </w:pPr>
      <w:r>
        <w:rPr>
          <w:rFonts w:ascii="Times" w:hAnsi="Times" w:cs="Times"/>
        </w:rPr>
        <w:tab/>
        <w:t>(</w:t>
      </w:r>
      <w:proofErr w:type="gramStart"/>
      <w:r>
        <w:rPr>
          <w:rFonts w:ascii="Times" w:hAnsi="Times" w:cs="Times"/>
        </w:rPr>
        <w:t>and</w:t>
      </w:r>
      <w:proofErr w:type="gramEnd"/>
      <w:r>
        <w:rPr>
          <w:rFonts w:ascii="Times" w:hAnsi="Times" w:cs="Times"/>
        </w:rPr>
        <w:t xml:space="preserve"> also on </w:t>
      </w:r>
      <w:r w:rsidR="008D333D">
        <w:rPr>
          <w:rFonts w:ascii="Times" w:hAnsi="Times" w:cs="Times"/>
        </w:rPr>
        <w:t>Canvas</w:t>
      </w:r>
      <w:r>
        <w:rPr>
          <w:rFonts w:ascii="Times" w:hAnsi="Times" w:cs="Times"/>
        </w:rPr>
        <w:t>)</w:t>
      </w:r>
    </w:p>
    <w:p w14:paraId="7DC1E000" w14:textId="77777777" w:rsidR="000C1A59" w:rsidRDefault="000C1A59" w:rsidP="003131CA">
      <w:pPr>
        <w:ind w:left="3240" w:hanging="360"/>
        <w:rPr>
          <w:rFonts w:ascii="Times" w:hAnsi="Times" w:cs="Times"/>
        </w:rPr>
      </w:pPr>
    </w:p>
    <w:p w14:paraId="1AB8492E" w14:textId="77777777" w:rsidR="00AC3140" w:rsidRDefault="00AC3140" w:rsidP="00AC3140">
      <w:pPr>
        <w:ind w:left="2880"/>
        <w:rPr>
          <w:rFonts w:ascii="Times" w:hAnsi="Times" w:cs="Times"/>
        </w:rPr>
      </w:pPr>
    </w:p>
    <w:p w14:paraId="2ADC2548" w14:textId="77777777" w:rsidR="00AC3140" w:rsidRPr="00F2519B" w:rsidRDefault="00AC3140" w:rsidP="00AC3140">
      <w:pPr>
        <w:rPr>
          <w:rFonts w:ascii="Times" w:hAnsi="Times" w:cs="Times"/>
          <w:b/>
          <w:bCs/>
          <w:i/>
          <w:iCs/>
        </w:rPr>
      </w:pPr>
      <w:r>
        <w:rPr>
          <w:rFonts w:ascii="Times New Roman" w:hAnsi="Times New Roman"/>
        </w:rPr>
        <w:t xml:space="preserve">§ </w:t>
      </w:r>
      <w:r>
        <w:rPr>
          <w:rFonts w:ascii="Times New Roman" w:hAnsi="Times New Roman"/>
          <w:u w:val="single"/>
        </w:rPr>
        <w:t>Assignment Due:</w:t>
      </w:r>
      <w:r w:rsidRPr="00DB347E">
        <w:rPr>
          <w:rFonts w:ascii="Times New Roman" w:hAnsi="Times New Roman"/>
        </w:rPr>
        <w:tab/>
      </w:r>
      <w:r w:rsidRPr="00DB347E">
        <w:rPr>
          <w:rFonts w:ascii="Times New Roman" w:hAnsi="Times New Roman"/>
        </w:rPr>
        <w:tab/>
      </w:r>
      <w:r w:rsidRPr="00CB78C4">
        <w:rPr>
          <w:rFonts w:ascii="Times New Roman" w:hAnsi="Times New Roman"/>
          <w:bCs/>
          <w:i/>
          <w:iCs/>
        </w:rPr>
        <w:t>SEEING STUDENT THINKING</w:t>
      </w:r>
      <w:r>
        <w:rPr>
          <w:rFonts w:ascii="Times New Roman" w:hAnsi="Times New Roman"/>
          <w:b/>
          <w:bCs/>
          <w:i/>
          <w:iCs/>
        </w:rPr>
        <w:t xml:space="preserve"> assignment, due in class</w:t>
      </w:r>
    </w:p>
    <w:p w14:paraId="5A8EFE24" w14:textId="77777777" w:rsidR="00AC3140" w:rsidRDefault="00AC3140" w:rsidP="00AC3140">
      <w:pPr>
        <w:ind w:left="2880" w:hanging="2880"/>
        <w:rPr>
          <w:rFonts w:ascii="Times" w:hAnsi="Times" w:cs="Times"/>
          <w:b/>
          <w:bCs/>
        </w:rPr>
      </w:pPr>
    </w:p>
    <w:p w14:paraId="5609236F" w14:textId="48FBDED8" w:rsidR="0054071A" w:rsidRDefault="0054071A" w:rsidP="006106AC">
      <w:pPr>
        <w:ind w:left="720" w:hanging="720"/>
        <w:rPr>
          <w:rFonts w:ascii="Times" w:hAnsi="Times" w:cs="Times"/>
          <w:b/>
          <w:bCs/>
        </w:rPr>
      </w:pPr>
      <w:r>
        <w:rPr>
          <w:rFonts w:ascii="Times" w:hAnsi="Times" w:cs="Times"/>
          <w:b/>
          <w:bCs/>
        </w:rPr>
        <w:t xml:space="preserve">Class </w:t>
      </w:r>
      <w:r w:rsidR="00AC3140">
        <w:rPr>
          <w:rFonts w:ascii="Times" w:hAnsi="Times" w:cs="Times"/>
          <w:b/>
          <w:bCs/>
        </w:rPr>
        <w:t>8</w:t>
      </w:r>
      <w:r>
        <w:rPr>
          <w:rFonts w:ascii="Times" w:hAnsi="Times" w:cs="Times"/>
          <w:b/>
          <w:bCs/>
        </w:rPr>
        <w:t>:</w:t>
      </w:r>
      <w:r w:rsidR="00AC3140">
        <w:rPr>
          <w:rFonts w:ascii="Times" w:hAnsi="Times" w:cs="Times"/>
          <w:b/>
          <w:bCs/>
        </w:rPr>
        <w:t xml:space="preserve"> </w:t>
      </w:r>
      <w:r w:rsidR="00F96A05">
        <w:rPr>
          <w:rFonts w:ascii="Times" w:hAnsi="Times" w:cs="Times"/>
          <w:b/>
          <w:bCs/>
        </w:rPr>
        <w:t>Friday</w:t>
      </w:r>
      <w:r w:rsidR="00AC3140">
        <w:rPr>
          <w:rFonts w:ascii="Times" w:hAnsi="Times" w:cs="Times"/>
          <w:b/>
          <w:bCs/>
        </w:rPr>
        <w:t xml:space="preserve">, July </w:t>
      </w:r>
      <w:r w:rsidR="009020C5">
        <w:rPr>
          <w:rFonts w:ascii="Times" w:hAnsi="Times" w:cs="Times"/>
          <w:b/>
          <w:bCs/>
        </w:rPr>
        <w:t>14</w:t>
      </w:r>
      <w:r w:rsidR="00AC3140">
        <w:rPr>
          <w:rFonts w:ascii="Times" w:hAnsi="Times" w:cs="Times"/>
          <w:b/>
          <w:bCs/>
        </w:rPr>
        <w:tab/>
        <w:t>Final Class</w:t>
      </w:r>
    </w:p>
    <w:p w14:paraId="37A14EBD" w14:textId="77777777" w:rsidR="00AC3140" w:rsidRDefault="00AC3140" w:rsidP="00AC3140">
      <w:pPr>
        <w:ind w:left="2880" w:hanging="2790"/>
        <w:rPr>
          <w:rFonts w:ascii="Times New Roman" w:hAnsi="Times New Roman"/>
          <w:i/>
          <w:iCs/>
        </w:rPr>
      </w:pPr>
    </w:p>
    <w:p w14:paraId="42567457" w14:textId="77777777" w:rsidR="00405C10" w:rsidRDefault="00AC3140">
      <w:pPr>
        <w:ind w:left="2880" w:hanging="2160"/>
        <w:rPr>
          <w:rFonts w:ascii="Times" w:hAnsi="Times"/>
        </w:rPr>
      </w:pPr>
      <w:r w:rsidRPr="00BF1B16">
        <w:rPr>
          <w:rFonts w:ascii="Times" w:hAnsi="Times"/>
          <w:i/>
          <w:iCs/>
        </w:rPr>
        <w:t>Read for today:</w:t>
      </w:r>
      <w:r w:rsidRPr="00BF1B16">
        <w:rPr>
          <w:rFonts w:ascii="Times" w:hAnsi="Times"/>
        </w:rPr>
        <w:tab/>
        <w:t>•</w:t>
      </w:r>
      <w:r>
        <w:rPr>
          <w:rFonts w:ascii="Times" w:hAnsi="Times"/>
        </w:rPr>
        <w:t xml:space="preserve"> </w:t>
      </w:r>
      <w:r w:rsidRPr="00BF1B16">
        <w:rPr>
          <w:rFonts w:ascii="Times" w:hAnsi="Times"/>
        </w:rPr>
        <w:t>Wiggins</w:t>
      </w:r>
      <w:r>
        <w:rPr>
          <w:rFonts w:ascii="Times" w:hAnsi="Times"/>
        </w:rPr>
        <w:t>,</w:t>
      </w:r>
      <w:r w:rsidRPr="00BF1B16">
        <w:rPr>
          <w:rFonts w:ascii="Times" w:hAnsi="Times"/>
        </w:rPr>
        <w:t xml:space="preserve"> Grant</w:t>
      </w:r>
      <w:r w:rsidRPr="00BF1B16">
        <w:rPr>
          <w:rFonts w:ascii="Times" w:hAnsi="Times"/>
          <w:b/>
          <w:bCs/>
        </w:rPr>
        <w:t xml:space="preserve"> </w:t>
      </w:r>
      <w:r w:rsidRPr="00BF1B16">
        <w:rPr>
          <w:rFonts w:ascii="Times" w:hAnsi="Times"/>
        </w:rPr>
        <w:t>(1989</w:t>
      </w:r>
      <w:r>
        <w:rPr>
          <w:rFonts w:ascii="Times" w:hAnsi="Times"/>
        </w:rPr>
        <w:t>, November</w:t>
      </w:r>
      <w:r w:rsidRPr="00BF1B16">
        <w:rPr>
          <w:rFonts w:ascii="Times" w:hAnsi="Times"/>
        </w:rPr>
        <w:t xml:space="preserve">). The Futility of Trying </w:t>
      </w:r>
    </w:p>
    <w:p w14:paraId="09B9F29E" w14:textId="77777777" w:rsidR="00AC3140" w:rsidRDefault="00AC3140" w:rsidP="00AC3140">
      <w:pPr>
        <w:ind w:left="2880"/>
        <w:rPr>
          <w:rFonts w:ascii="Times" w:hAnsi="Times"/>
          <w:i/>
          <w:iCs/>
        </w:rPr>
      </w:pPr>
      <w:r>
        <w:rPr>
          <w:rFonts w:ascii="Times" w:hAnsi="Times"/>
          <w:i/>
          <w:iCs/>
        </w:rPr>
        <w:t xml:space="preserve">      </w:t>
      </w:r>
      <w:proofErr w:type="gramStart"/>
      <w:r w:rsidRPr="00BF1B16">
        <w:rPr>
          <w:rFonts w:ascii="Times" w:hAnsi="Times"/>
        </w:rPr>
        <w:t>to</w:t>
      </w:r>
      <w:proofErr w:type="gramEnd"/>
      <w:r w:rsidRPr="00BF1B16">
        <w:rPr>
          <w:rFonts w:ascii="Times" w:hAnsi="Times"/>
        </w:rPr>
        <w:t xml:space="preserve"> Teach Everything of Importance. </w:t>
      </w:r>
      <w:r w:rsidRPr="00BF1B16">
        <w:rPr>
          <w:rFonts w:ascii="Times" w:hAnsi="Times"/>
          <w:i/>
          <w:iCs/>
        </w:rPr>
        <w:t xml:space="preserve">Educational </w:t>
      </w:r>
      <w:r>
        <w:rPr>
          <w:rFonts w:ascii="Times" w:hAnsi="Times"/>
          <w:i/>
          <w:iCs/>
        </w:rPr>
        <w:t xml:space="preserve">    </w:t>
      </w:r>
    </w:p>
    <w:p w14:paraId="3D9D560A" w14:textId="77777777" w:rsidR="00AC3140" w:rsidRDefault="00AC3140" w:rsidP="00AC3140">
      <w:pPr>
        <w:ind w:left="2880"/>
        <w:rPr>
          <w:rFonts w:ascii="Times" w:hAnsi="Times"/>
        </w:rPr>
      </w:pPr>
      <w:r>
        <w:rPr>
          <w:rFonts w:ascii="Times" w:hAnsi="Times"/>
          <w:i/>
          <w:iCs/>
        </w:rPr>
        <w:t xml:space="preserve">      </w:t>
      </w:r>
      <w:proofErr w:type="gramStart"/>
      <w:r w:rsidRPr="00BF1B16">
        <w:rPr>
          <w:rFonts w:ascii="Times" w:hAnsi="Times"/>
          <w:i/>
          <w:iCs/>
        </w:rPr>
        <w:t>Leadership</w:t>
      </w:r>
      <w:r>
        <w:rPr>
          <w:rFonts w:ascii="Times" w:hAnsi="Times"/>
        </w:rPr>
        <w:t>, 47(3),</w:t>
      </w:r>
      <w:r w:rsidRPr="00BF1B16">
        <w:rPr>
          <w:rFonts w:ascii="Times" w:hAnsi="Times"/>
        </w:rPr>
        <w:t xml:space="preserve"> 44-59.</w:t>
      </w:r>
      <w:proofErr w:type="gramEnd"/>
      <w:r w:rsidRPr="00BF1B16">
        <w:rPr>
          <w:rFonts w:ascii="Times" w:hAnsi="Times"/>
        </w:rPr>
        <w:t xml:space="preserve"> </w:t>
      </w:r>
    </w:p>
    <w:p w14:paraId="0117CD5F" w14:textId="2032629F" w:rsidR="003D5816" w:rsidRPr="003D5816" w:rsidRDefault="003D5816" w:rsidP="00AC3140">
      <w:pPr>
        <w:ind w:left="2880"/>
        <w:rPr>
          <w:rFonts w:ascii="Times" w:hAnsi="Times"/>
          <w:i/>
        </w:rPr>
      </w:pPr>
      <w:r w:rsidRPr="00BF1B16">
        <w:rPr>
          <w:rFonts w:ascii="Times" w:hAnsi="Times"/>
        </w:rPr>
        <w:t>•</w:t>
      </w:r>
      <w:r>
        <w:rPr>
          <w:rFonts w:ascii="Times" w:hAnsi="Times"/>
        </w:rPr>
        <w:t xml:space="preserve">Katherine Schultz, Citizen Khan, </w:t>
      </w:r>
      <w:r>
        <w:rPr>
          <w:rFonts w:ascii="Times" w:hAnsi="Times"/>
          <w:i/>
        </w:rPr>
        <w:t>New Yorker</w:t>
      </w:r>
      <w:bookmarkStart w:id="0" w:name="_GoBack"/>
      <w:bookmarkEnd w:id="0"/>
    </w:p>
    <w:p w14:paraId="3113FC46" w14:textId="77777777" w:rsidR="003D5816" w:rsidRDefault="003D5816" w:rsidP="00AC3140">
      <w:pPr>
        <w:ind w:left="2880"/>
        <w:rPr>
          <w:rFonts w:ascii="Times" w:hAnsi="Times"/>
        </w:rPr>
      </w:pPr>
    </w:p>
    <w:p w14:paraId="677705BC" w14:textId="77777777" w:rsidR="00FB189C" w:rsidRPr="00BF1B16" w:rsidRDefault="00FB189C" w:rsidP="00AC3140">
      <w:pPr>
        <w:ind w:left="2880"/>
        <w:rPr>
          <w:rFonts w:ascii="Times" w:hAnsi="Times"/>
        </w:rPr>
      </w:pPr>
    </w:p>
    <w:p w14:paraId="11BB6108" w14:textId="77777777" w:rsidR="000C1A59" w:rsidRDefault="000C1A59" w:rsidP="00084FD6">
      <w:pPr>
        <w:pStyle w:val="BodyText3"/>
        <w:ind w:right="-270"/>
        <w:rPr>
          <w:sz w:val="32"/>
          <w:szCs w:val="32"/>
        </w:rPr>
      </w:pPr>
    </w:p>
    <w:p w14:paraId="42B75875" w14:textId="3802F822" w:rsidR="00405C10" w:rsidRDefault="00AC3140" w:rsidP="00084FD6">
      <w:pPr>
        <w:pStyle w:val="BodyText3"/>
        <w:ind w:right="-270"/>
        <w:rPr>
          <w:b/>
        </w:rPr>
      </w:pPr>
      <w:r>
        <w:rPr>
          <w:sz w:val="32"/>
          <w:szCs w:val="32"/>
        </w:rPr>
        <w:t>§</w:t>
      </w:r>
      <w:r w:rsidR="00084FD6">
        <w:rPr>
          <w:sz w:val="32"/>
          <w:szCs w:val="32"/>
        </w:rPr>
        <w:t xml:space="preserve"> </w:t>
      </w:r>
      <w:r>
        <w:rPr>
          <w:i/>
          <w:iCs/>
        </w:rPr>
        <w:t>OPENING UP</w:t>
      </w:r>
      <w:r w:rsidR="00C57C2E">
        <w:rPr>
          <w:i/>
          <w:iCs/>
        </w:rPr>
        <w:t xml:space="preserve"> THE</w:t>
      </w:r>
      <w:r>
        <w:rPr>
          <w:i/>
          <w:iCs/>
        </w:rPr>
        <w:t xml:space="preserve"> TEXTBOOK</w:t>
      </w:r>
      <w:r>
        <w:tab/>
        <w:t xml:space="preserve">    </w:t>
      </w:r>
      <w:r w:rsidRPr="005E0C35">
        <w:rPr>
          <w:b/>
          <w:bCs/>
          <w:szCs w:val="20"/>
        </w:rPr>
        <w:t>Due</w:t>
      </w:r>
      <w:r>
        <w:t xml:space="preserve">: </w:t>
      </w:r>
      <w:r w:rsidRPr="00A8650F">
        <w:rPr>
          <w:b/>
          <w:color w:val="000000" w:themeColor="text1"/>
        </w:rPr>
        <w:t xml:space="preserve">Monday, July </w:t>
      </w:r>
      <w:r w:rsidR="00D849F9" w:rsidRPr="00A8650F">
        <w:rPr>
          <w:b/>
          <w:color w:val="000000" w:themeColor="text1"/>
        </w:rPr>
        <w:t>1</w:t>
      </w:r>
      <w:r w:rsidR="009020C5">
        <w:rPr>
          <w:b/>
          <w:color w:val="000000" w:themeColor="text1"/>
        </w:rPr>
        <w:t>7</w:t>
      </w:r>
      <w:r w:rsidRPr="00A8650F">
        <w:rPr>
          <w:b/>
          <w:color w:val="000000" w:themeColor="text1"/>
        </w:rPr>
        <w:t xml:space="preserve">, </w:t>
      </w:r>
      <w:r w:rsidR="009020C5">
        <w:rPr>
          <w:b/>
        </w:rPr>
        <w:t xml:space="preserve">by </w:t>
      </w:r>
      <w:r w:rsidR="000508F9">
        <w:rPr>
          <w:b/>
        </w:rPr>
        <w:t>9</w:t>
      </w:r>
      <w:r w:rsidR="009020C5">
        <w:rPr>
          <w:b/>
        </w:rPr>
        <w:t xml:space="preserve"> PM (</w:t>
      </w:r>
      <w:r w:rsidR="000508F9">
        <w:rPr>
          <w:b/>
        </w:rPr>
        <w:t xml:space="preserve">uploaded to Canvas or </w:t>
      </w:r>
      <w:r w:rsidR="009020C5">
        <w:rPr>
          <w:b/>
        </w:rPr>
        <w:t>sent electronically to</w:t>
      </w:r>
      <w:r>
        <w:rPr>
          <w:b/>
        </w:rPr>
        <w:t xml:space="preserve"> </w:t>
      </w:r>
      <w:r w:rsidR="009020C5">
        <w:rPr>
          <w:b/>
        </w:rPr>
        <w:t xml:space="preserve">both Sam and Sandra, </w:t>
      </w:r>
      <w:hyperlink r:id="rId19" w:history="1">
        <w:r w:rsidR="009020C5" w:rsidRPr="005E0027">
          <w:rPr>
            <w:rStyle w:val="Hyperlink"/>
            <w:b/>
          </w:rPr>
          <w:t>wineburg@stanford.edu</w:t>
        </w:r>
      </w:hyperlink>
      <w:r w:rsidR="009020C5">
        <w:rPr>
          <w:b/>
        </w:rPr>
        <w:t xml:space="preserve">, </w:t>
      </w:r>
      <w:hyperlink r:id="rId20" w:history="1">
        <w:r w:rsidR="009020C5" w:rsidRPr="005E0027">
          <w:rPr>
            <w:rStyle w:val="Hyperlink"/>
            <w:b/>
          </w:rPr>
          <w:t>sandra.r.welch@gmail.com</w:t>
        </w:r>
      </w:hyperlink>
    </w:p>
    <w:p w14:paraId="02EE10BE" w14:textId="77777777" w:rsidR="009020C5" w:rsidRDefault="009020C5" w:rsidP="00084FD6">
      <w:pPr>
        <w:pStyle w:val="BodyText3"/>
        <w:ind w:right="-270"/>
        <w:rPr>
          <w:b/>
        </w:rPr>
      </w:pPr>
    </w:p>
    <w:p w14:paraId="657D8DD4" w14:textId="77777777" w:rsidR="00801EE4" w:rsidRDefault="00801EE4" w:rsidP="00AC3140">
      <w:pPr>
        <w:rPr>
          <w:rFonts w:ascii="Times" w:hAnsi="Times" w:cs="Times"/>
        </w:rPr>
      </w:pPr>
    </w:p>
    <w:p w14:paraId="1CB6EA5D" w14:textId="77777777" w:rsidR="00801EE4" w:rsidRDefault="00801EE4" w:rsidP="00AC3140">
      <w:pPr>
        <w:rPr>
          <w:rFonts w:ascii="Times" w:hAnsi="Times" w:cs="Times"/>
        </w:rPr>
      </w:pPr>
    </w:p>
    <w:p w14:paraId="5C861B4A" w14:textId="77777777" w:rsidR="000C1A59" w:rsidRDefault="000C1A59" w:rsidP="00AC3140">
      <w:pPr>
        <w:rPr>
          <w:rFonts w:ascii="Times" w:hAnsi="Times" w:cs="Times"/>
        </w:rPr>
      </w:pPr>
    </w:p>
    <w:p w14:paraId="5E7BE98D" w14:textId="77777777" w:rsidR="00AC3140" w:rsidRDefault="00AC3140" w:rsidP="00AC3140">
      <w:pPr>
        <w:shd w:val="clear" w:color="auto" w:fill="C0C0C0"/>
        <w:jc w:val="center"/>
        <w:rPr>
          <w:rFonts w:ascii="Times" w:hAnsi="Times" w:cs="Times"/>
          <w:b/>
          <w:bCs/>
          <w:smallCaps/>
        </w:rPr>
      </w:pPr>
      <w:r>
        <w:rPr>
          <w:rFonts w:ascii="Times" w:hAnsi="Times" w:cs="Times"/>
          <w:b/>
          <w:bCs/>
          <w:smallCaps/>
        </w:rPr>
        <w:t>Assessment Scheme</w:t>
      </w:r>
    </w:p>
    <w:p w14:paraId="52BBB770" w14:textId="77777777" w:rsidR="00AC3140" w:rsidRDefault="00AC3140" w:rsidP="00AC3140">
      <w:pPr>
        <w:rPr>
          <w:rFonts w:ascii="Times" w:hAnsi="Times" w:cs="Times"/>
          <w:b/>
          <w:bCs/>
        </w:rPr>
      </w:pPr>
    </w:p>
    <w:p w14:paraId="06792F23" w14:textId="77777777" w:rsidR="00AC3140" w:rsidRDefault="00AC3140" w:rsidP="00AC3140">
      <w:pPr>
        <w:rPr>
          <w:rFonts w:ascii="Times" w:hAnsi="Times" w:cs="Times"/>
        </w:rPr>
      </w:pPr>
      <w:r>
        <w:rPr>
          <w:rFonts w:ascii="Times" w:hAnsi="Times" w:cs="Times"/>
        </w:rPr>
        <w:t>Snapshot Autobiography</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10% (C/NC)</w:t>
      </w:r>
      <w:r>
        <w:rPr>
          <w:rFonts w:ascii="Times" w:hAnsi="Times" w:cs="Times"/>
        </w:rPr>
        <w:tab/>
      </w:r>
    </w:p>
    <w:p w14:paraId="72121752" w14:textId="77777777" w:rsidR="00AC3140" w:rsidRDefault="00AC3140" w:rsidP="00AC3140">
      <w:pPr>
        <w:rPr>
          <w:rFonts w:ascii="Times" w:hAnsi="Times" w:cs="Times"/>
        </w:rPr>
      </w:pPr>
      <w:r>
        <w:rPr>
          <w:rFonts w:ascii="Times" w:hAnsi="Times" w:cs="Times"/>
        </w:rPr>
        <w:t>Reading Guides (all five)</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20% (C/NC)</w:t>
      </w:r>
      <w:r>
        <w:rPr>
          <w:rFonts w:ascii="Times" w:hAnsi="Times" w:cs="Times"/>
        </w:rPr>
        <w:tab/>
      </w:r>
    </w:p>
    <w:p w14:paraId="3B159B2D" w14:textId="77777777" w:rsidR="00AC3140" w:rsidRDefault="00AC3140" w:rsidP="00AC3140">
      <w:pPr>
        <w:rPr>
          <w:rFonts w:ascii="Times" w:hAnsi="Times" w:cs="Times"/>
        </w:rPr>
      </w:pPr>
      <w:r>
        <w:rPr>
          <w:rFonts w:ascii="Times" w:hAnsi="Times" w:cs="Times"/>
        </w:rPr>
        <w:t>Seeing Student Thinking</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30%</w:t>
      </w:r>
    </w:p>
    <w:p w14:paraId="46EEE6E3" w14:textId="77777777" w:rsidR="00AC3140" w:rsidRDefault="00AC3140" w:rsidP="00AC3140">
      <w:pPr>
        <w:rPr>
          <w:rFonts w:ascii="Times" w:hAnsi="Times" w:cs="Times"/>
        </w:rPr>
      </w:pPr>
      <w:r>
        <w:rPr>
          <w:rFonts w:ascii="Times" w:hAnsi="Times" w:cs="Times"/>
        </w:rPr>
        <w:t>Opening Up Textbook</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40%</w:t>
      </w:r>
    </w:p>
    <w:p w14:paraId="343E141C" w14:textId="77777777" w:rsidR="00AE05E9" w:rsidRDefault="00AE05E9" w:rsidP="00AC3140">
      <w:pPr>
        <w:rPr>
          <w:rFonts w:ascii="Times" w:hAnsi="Times" w:cs="Times"/>
        </w:rPr>
      </w:pPr>
    </w:p>
    <w:p w14:paraId="561C6EA0" w14:textId="77777777" w:rsidR="00AC3140" w:rsidRDefault="00AC3140" w:rsidP="00AC3140">
      <w:pPr>
        <w:shd w:val="pct20" w:color="auto" w:fill="FFFFFF"/>
        <w:jc w:val="center"/>
        <w:rPr>
          <w:rFonts w:ascii="Times" w:hAnsi="Times" w:cs="Times"/>
        </w:rPr>
      </w:pPr>
      <w:r>
        <w:rPr>
          <w:rFonts w:ascii="Times" w:hAnsi="Times" w:cs="Times"/>
          <w:b/>
          <w:bCs/>
        </w:rPr>
        <w:t xml:space="preserve">The Web </w:t>
      </w:r>
    </w:p>
    <w:p w14:paraId="1BCCDA00" w14:textId="77777777" w:rsidR="00AC3140" w:rsidRDefault="00AC3140" w:rsidP="00AC3140">
      <w:pPr>
        <w:rPr>
          <w:rFonts w:ascii="Times" w:hAnsi="Times" w:cs="Times"/>
        </w:rPr>
      </w:pPr>
    </w:p>
    <w:p w14:paraId="1CD3FEBB" w14:textId="77777777" w:rsidR="00AC3140" w:rsidRDefault="00AC3140" w:rsidP="00AC3140">
      <w:pPr>
        <w:rPr>
          <w:rFonts w:ascii="Times" w:hAnsi="Times" w:cs="Times"/>
        </w:rPr>
      </w:pPr>
    </w:p>
    <w:p w14:paraId="0BDFFF6A" w14:textId="77777777" w:rsidR="00AC3140" w:rsidRDefault="00AC3140" w:rsidP="00AC3140">
      <w:pPr>
        <w:rPr>
          <w:rFonts w:ascii="Times" w:hAnsi="Times" w:cs="Times"/>
        </w:rPr>
      </w:pPr>
      <w:r>
        <w:rPr>
          <w:rFonts w:ascii="Times" w:hAnsi="Times" w:cs="Times"/>
        </w:rPr>
        <w:t xml:space="preserve">Learning about resources available on the Web is an absolutely indispensable part of this course. No one today can claim excellence as a history/social science teacher without a deep familiarity with digitized on-line source materials.  </w:t>
      </w:r>
    </w:p>
    <w:p w14:paraId="2B5630D1" w14:textId="77777777" w:rsidR="00AC3140" w:rsidRDefault="00AC3140" w:rsidP="00AC3140">
      <w:pPr>
        <w:rPr>
          <w:rFonts w:ascii="Times" w:hAnsi="Times" w:cs="Times"/>
        </w:rPr>
      </w:pPr>
    </w:p>
    <w:p w14:paraId="249B9B51" w14:textId="77777777" w:rsidR="00AC3140" w:rsidRDefault="00AC3140" w:rsidP="00AC3140">
      <w:pPr>
        <w:rPr>
          <w:rFonts w:ascii="Times" w:hAnsi="Times" w:cs="Times"/>
        </w:rPr>
      </w:pPr>
      <w:r>
        <w:rPr>
          <w:rFonts w:ascii="Times" w:hAnsi="Times" w:cs="Times"/>
        </w:rPr>
        <w:t xml:space="preserve">As the West Coast partner for the Library of Congress’s Teaching with Primary Source program </w:t>
      </w:r>
      <w:hyperlink r:id="rId21" w:history="1">
        <w:r w:rsidRPr="00B43567">
          <w:rPr>
            <w:rStyle w:val="Hyperlink"/>
            <w:rFonts w:ascii="Times" w:hAnsi="Times" w:cs="Times"/>
          </w:rPr>
          <w:t>http://www.loc.gov/teachers/</w:t>
        </w:r>
      </w:hyperlink>
      <w:r>
        <w:rPr>
          <w:rFonts w:ascii="Times" w:hAnsi="Times" w:cs="Times"/>
        </w:rPr>
        <w:t xml:space="preserve">, we will engage in exercises and training related to navigating this site. In addition to the </w:t>
      </w:r>
      <w:r w:rsidRPr="00572141">
        <w:rPr>
          <w:rFonts w:ascii="Times" w:hAnsi="Times" w:cs="Times"/>
          <w:i/>
          <w:iCs/>
        </w:rPr>
        <w:t>Library of Congress</w:t>
      </w:r>
      <w:r>
        <w:rPr>
          <w:rFonts w:ascii="Times" w:hAnsi="Times" w:cs="Times"/>
          <w:i/>
          <w:iCs/>
        </w:rPr>
        <w:t xml:space="preserve">’s </w:t>
      </w:r>
      <w:r>
        <w:rPr>
          <w:rFonts w:ascii="Times" w:hAnsi="Times" w:cs="Times"/>
        </w:rPr>
        <w:t>extensive resources (which we will explore in class), here are five top “go-to” resources for finding sources and teaching materials on the Web.</w:t>
      </w:r>
    </w:p>
    <w:p w14:paraId="00A240A8" w14:textId="77777777" w:rsidR="00AC3140" w:rsidRDefault="00AC3140" w:rsidP="00AC3140">
      <w:pPr>
        <w:rPr>
          <w:rFonts w:ascii="Times" w:hAnsi="Times" w:cs="Times"/>
        </w:rPr>
      </w:pPr>
    </w:p>
    <w:p w14:paraId="6B97126B" w14:textId="77777777" w:rsidR="00AC3140" w:rsidRPr="00250113" w:rsidRDefault="00AC3140" w:rsidP="00AC3140">
      <w:pPr>
        <w:rPr>
          <w:rFonts w:ascii="Times New Roman" w:hAnsi="Times New Roman" w:cs="Times New Roman"/>
          <w:i/>
          <w:iCs/>
        </w:rPr>
      </w:pPr>
    </w:p>
    <w:p w14:paraId="1DAA8537" w14:textId="51D414F7" w:rsidR="00AC3140" w:rsidRPr="00250113" w:rsidRDefault="00AC3140" w:rsidP="00FE151E">
      <w:pPr>
        <w:shd w:val="pct20" w:color="auto" w:fill="FFFFFF"/>
        <w:jc w:val="center"/>
        <w:rPr>
          <w:rFonts w:ascii="Times New Roman" w:hAnsi="Times New Roman" w:cs="Times New Roman"/>
        </w:rPr>
      </w:pPr>
      <w:r w:rsidRPr="00250113">
        <w:rPr>
          <w:rFonts w:ascii="Times New Roman" w:hAnsi="Times New Roman" w:cs="Times New Roman"/>
          <w:b/>
          <w:bCs/>
        </w:rPr>
        <w:t xml:space="preserve">Professional Organizations </w:t>
      </w:r>
      <w:r w:rsidR="00AF3408">
        <w:rPr>
          <w:rFonts w:ascii="Times New Roman" w:hAnsi="Times New Roman" w:cs="Times New Roman"/>
          <w:b/>
          <w:bCs/>
        </w:rPr>
        <w:t>You Might</w:t>
      </w:r>
      <w:r w:rsidR="00AF3408" w:rsidRPr="00250113">
        <w:rPr>
          <w:rFonts w:ascii="Times New Roman" w:hAnsi="Times New Roman" w:cs="Times New Roman"/>
          <w:b/>
          <w:bCs/>
        </w:rPr>
        <w:t xml:space="preserve"> </w:t>
      </w:r>
      <w:r w:rsidRPr="00250113">
        <w:rPr>
          <w:rFonts w:ascii="Times New Roman" w:hAnsi="Times New Roman" w:cs="Times New Roman"/>
          <w:b/>
          <w:bCs/>
        </w:rPr>
        <w:t>Consider Joining</w:t>
      </w:r>
    </w:p>
    <w:p w14:paraId="31C5550A" w14:textId="77777777" w:rsidR="00AC3140" w:rsidRPr="00250113" w:rsidRDefault="00AC3140" w:rsidP="00AC3140">
      <w:pPr>
        <w:rPr>
          <w:rFonts w:ascii="Times New Roman" w:hAnsi="Times New Roman" w:cs="Times New Roman"/>
          <w:i/>
          <w:iCs/>
        </w:rPr>
      </w:pPr>
    </w:p>
    <w:p w14:paraId="7A5C341A" w14:textId="77777777" w:rsidR="00084FD6" w:rsidRDefault="00084FD6" w:rsidP="00084FD6">
      <w:pPr>
        <w:rPr>
          <w:rFonts w:ascii="Times New Roman" w:hAnsi="Times New Roman" w:cs="Times New Roman"/>
        </w:rPr>
      </w:pPr>
      <w:r w:rsidRPr="00250113">
        <w:rPr>
          <w:rFonts w:ascii="Times New Roman" w:hAnsi="Times New Roman" w:cs="Times New Roman"/>
          <w:i/>
          <w:iCs/>
        </w:rPr>
        <w:t>National Council for the Social Studies</w:t>
      </w:r>
      <w:r w:rsidRPr="00250113">
        <w:rPr>
          <w:rFonts w:ascii="Times New Roman" w:hAnsi="Times New Roman" w:cs="Times New Roman"/>
        </w:rPr>
        <w:t xml:space="preserve"> </w:t>
      </w:r>
      <w:hyperlink r:id="rId22" w:history="1">
        <w:r w:rsidRPr="00250113">
          <w:rPr>
            <w:rStyle w:val="Hyperlink"/>
            <w:rFonts w:ascii="Times New Roman" w:hAnsi="Times New Roman" w:cs="Times New Roman"/>
          </w:rPr>
          <w:t>http://www.ncss.org</w:t>
        </w:r>
      </w:hyperlink>
    </w:p>
    <w:p w14:paraId="3E47B09F" w14:textId="77777777" w:rsidR="00084FD6" w:rsidRDefault="00084FD6" w:rsidP="00084FD6">
      <w:pPr>
        <w:rPr>
          <w:rFonts w:ascii="Times New Roman" w:hAnsi="Times New Roman" w:cs="Times New Roman"/>
        </w:rPr>
      </w:pPr>
      <w:r>
        <w:rPr>
          <w:rFonts w:ascii="Times New Roman" w:hAnsi="Times New Roman" w:cs="Times New Roman"/>
        </w:rPr>
        <w:t xml:space="preserve">[The major organization for social studies teachers; membership provides a subscription to </w:t>
      </w:r>
      <w:r w:rsidRPr="00D76825">
        <w:rPr>
          <w:rFonts w:ascii="Times New Roman" w:hAnsi="Times New Roman" w:cs="Times New Roman"/>
          <w:i/>
          <w:iCs/>
        </w:rPr>
        <w:t>Social Education</w:t>
      </w:r>
      <w:r>
        <w:rPr>
          <w:rFonts w:ascii="Times New Roman" w:hAnsi="Times New Roman" w:cs="Times New Roman"/>
        </w:rPr>
        <w:t>, a monthly magazine of teaching ideas]</w:t>
      </w:r>
    </w:p>
    <w:p w14:paraId="5F4FA23F" w14:textId="77777777" w:rsidR="00084FD6" w:rsidRPr="00250113" w:rsidRDefault="00084FD6" w:rsidP="00084FD6">
      <w:pPr>
        <w:rPr>
          <w:rFonts w:ascii="Times New Roman" w:hAnsi="Times New Roman" w:cs="Times New Roman"/>
        </w:rPr>
      </w:pPr>
    </w:p>
    <w:p w14:paraId="0D10269A" w14:textId="77777777" w:rsidR="00AC3140" w:rsidRPr="00250113" w:rsidRDefault="00AC3140" w:rsidP="00AC3140">
      <w:pPr>
        <w:rPr>
          <w:rFonts w:ascii="Times New Roman" w:hAnsi="Times New Roman" w:cs="Times New Roman"/>
        </w:rPr>
      </w:pPr>
      <w:r w:rsidRPr="00250113">
        <w:rPr>
          <w:rFonts w:ascii="Times New Roman" w:hAnsi="Times New Roman" w:cs="Times New Roman"/>
          <w:i/>
          <w:iCs/>
        </w:rPr>
        <w:t>Organization of American Historian</w:t>
      </w:r>
      <w:r w:rsidRPr="00250113">
        <w:rPr>
          <w:rFonts w:ascii="Times New Roman" w:hAnsi="Times New Roman" w:cs="Times New Roman"/>
        </w:rPr>
        <w:t xml:space="preserve">s </w:t>
      </w:r>
      <w:hyperlink r:id="rId23" w:history="1">
        <w:r w:rsidRPr="00250113">
          <w:rPr>
            <w:rStyle w:val="Hyperlink"/>
            <w:rFonts w:ascii="Times New Roman" w:hAnsi="Times New Roman" w:cs="Times New Roman"/>
          </w:rPr>
          <w:t>http://www.oah.org/</w:t>
        </w:r>
      </w:hyperlink>
    </w:p>
    <w:p w14:paraId="3FA5A202" w14:textId="77777777" w:rsidR="00AC3140" w:rsidRPr="00250113" w:rsidRDefault="00AC3140" w:rsidP="00084FD6">
      <w:pPr>
        <w:rPr>
          <w:rFonts w:ascii="Times New Roman" w:hAnsi="Times New Roman" w:cs="Times New Roman"/>
        </w:rPr>
      </w:pPr>
      <w:r>
        <w:rPr>
          <w:rFonts w:ascii="Times New Roman" w:hAnsi="Times New Roman" w:cs="Times New Roman"/>
        </w:rPr>
        <w:t>[</w:t>
      </w:r>
      <w:r w:rsidR="00084FD6">
        <w:rPr>
          <w:rFonts w:ascii="Times New Roman" w:hAnsi="Times New Roman" w:cs="Times New Roman"/>
        </w:rPr>
        <w:t>Discounted rates for teachers</w:t>
      </w:r>
      <w:r>
        <w:rPr>
          <w:rFonts w:ascii="Times New Roman" w:hAnsi="Times New Roman" w:cs="Times New Roman"/>
        </w:rPr>
        <w:t>]</w:t>
      </w:r>
    </w:p>
    <w:p w14:paraId="50450C2E" w14:textId="77777777" w:rsidR="00AC3140" w:rsidRPr="00250113" w:rsidRDefault="00AC3140" w:rsidP="00AC3140">
      <w:pPr>
        <w:rPr>
          <w:rFonts w:ascii="Times New Roman" w:hAnsi="Times New Roman" w:cs="Times New Roman"/>
        </w:rPr>
      </w:pPr>
    </w:p>
    <w:p w14:paraId="03F1184E" w14:textId="77777777" w:rsidR="00084FD6" w:rsidRPr="00250113" w:rsidRDefault="00084FD6" w:rsidP="00084FD6">
      <w:pPr>
        <w:rPr>
          <w:rFonts w:ascii="Times New Roman" w:hAnsi="Times New Roman" w:cs="Times New Roman"/>
        </w:rPr>
      </w:pPr>
      <w:r w:rsidRPr="00250113">
        <w:rPr>
          <w:rFonts w:ascii="Times New Roman" w:hAnsi="Times New Roman" w:cs="Times New Roman"/>
          <w:i/>
          <w:iCs/>
        </w:rPr>
        <w:t>National Council of History Educatio</w:t>
      </w:r>
      <w:r>
        <w:rPr>
          <w:rFonts w:ascii="Times New Roman" w:hAnsi="Times New Roman" w:cs="Times New Roman"/>
        </w:rPr>
        <w:t xml:space="preserve">n </w:t>
      </w:r>
      <w:hyperlink r:id="rId24" w:history="1">
        <w:r w:rsidRPr="00437684">
          <w:rPr>
            <w:rStyle w:val="Hyperlink"/>
            <w:rFonts w:ascii="Times New Roman" w:hAnsi="Times New Roman" w:cs="Times New Roman"/>
          </w:rPr>
          <w:t>http://www.nche.net</w:t>
        </w:r>
      </w:hyperlink>
      <w:r>
        <w:rPr>
          <w:rFonts w:ascii="Times New Roman" w:hAnsi="Times New Roman" w:cs="Times New Roman"/>
        </w:rPr>
        <w:t xml:space="preserve"> </w:t>
      </w:r>
    </w:p>
    <w:p w14:paraId="533E28C6" w14:textId="77777777" w:rsidR="00084FD6" w:rsidRDefault="00084FD6" w:rsidP="00084FD6">
      <w:pPr>
        <w:rPr>
          <w:rFonts w:ascii="Times New Roman" w:hAnsi="Times New Roman" w:cs="Times New Roman"/>
        </w:rPr>
      </w:pPr>
      <w:r>
        <w:rPr>
          <w:rFonts w:ascii="Times New Roman" w:hAnsi="Times New Roman" w:cs="Times New Roman"/>
        </w:rPr>
        <w:t>[</w:t>
      </w:r>
      <w:r w:rsidRPr="00250113">
        <w:rPr>
          <w:rFonts w:ascii="Times New Roman" w:hAnsi="Times New Roman" w:cs="Times New Roman"/>
        </w:rPr>
        <w:t xml:space="preserve">By joining NCHE, you automatically receive </w:t>
      </w:r>
      <w:r w:rsidRPr="00250113">
        <w:rPr>
          <w:rFonts w:ascii="Times New Roman" w:hAnsi="Times New Roman" w:cs="Times New Roman"/>
          <w:i/>
          <w:iCs/>
        </w:rPr>
        <w:t>Historically Speaking</w:t>
      </w:r>
      <w:r w:rsidRPr="00250113">
        <w:rPr>
          <w:rFonts w:ascii="Times New Roman" w:hAnsi="Times New Roman" w:cs="Times New Roman"/>
        </w:rPr>
        <w:t xml:space="preserve">, </w:t>
      </w:r>
      <w:r>
        <w:rPr>
          <w:rFonts w:ascii="Times New Roman" w:hAnsi="Times New Roman" w:cs="Times New Roman"/>
        </w:rPr>
        <w:t>one of the</w:t>
      </w:r>
      <w:r w:rsidRPr="00250113">
        <w:rPr>
          <w:rFonts w:ascii="Times New Roman" w:hAnsi="Times New Roman" w:cs="Times New Roman"/>
        </w:rPr>
        <w:t xml:space="preserve"> best general history periodical</w:t>
      </w:r>
      <w:r>
        <w:rPr>
          <w:rFonts w:ascii="Times New Roman" w:hAnsi="Times New Roman" w:cs="Times New Roman"/>
        </w:rPr>
        <w:t>s</w:t>
      </w:r>
      <w:r w:rsidRPr="00250113">
        <w:rPr>
          <w:rFonts w:ascii="Times New Roman" w:hAnsi="Times New Roman" w:cs="Times New Roman"/>
        </w:rPr>
        <w:t xml:space="preserve"> today</w:t>
      </w:r>
      <w:r>
        <w:rPr>
          <w:rFonts w:ascii="Times New Roman" w:hAnsi="Times New Roman" w:cs="Times New Roman"/>
        </w:rPr>
        <w:t>]</w:t>
      </w:r>
    </w:p>
    <w:p w14:paraId="12AF15DD" w14:textId="77777777" w:rsidR="00084FD6" w:rsidRPr="00250113" w:rsidRDefault="00084FD6" w:rsidP="00084FD6">
      <w:pPr>
        <w:rPr>
          <w:rFonts w:ascii="Times New Roman" w:hAnsi="Times New Roman" w:cs="Times New Roman"/>
        </w:rPr>
      </w:pPr>
    </w:p>
    <w:p w14:paraId="61E68245" w14:textId="77777777" w:rsidR="00AC3140" w:rsidRDefault="00AC3140" w:rsidP="00AC3140">
      <w:pPr>
        <w:rPr>
          <w:rFonts w:ascii="Times New Roman" w:hAnsi="Times New Roman" w:cs="Times New Roman"/>
        </w:rPr>
      </w:pPr>
      <w:r w:rsidRPr="00250113">
        <w:rPr>
          <w:rFonts w:ascii="Times New Roman" w:hAnsi="Times New Roman" w:cs="Times New Roman"/>
          <w:i/>
          <w:iCs/>
        </w:rPr>
        <w:t>American Historical Association</w:t>
      </w:r>
      <w:r w:rsidRPr="00250113">
        <w:rPr>
          <w:rFonts w:ascii="Times New Roman" w:hAnsi="Times New Roman" w:cs="Times New Roman"/>
        </w:rPr>
        <w:t xml:space="preserve"> </w:t>
      </w:r>
      <w:hyperlink r:id="rId25" w:history="1">
        <w:r w:rsidRPr="00250113">
          <w:rPr>
            <w:rStyle w:val="Hyperlink"/>
            <w:rFonts w:ascii="Times New Roman" w:hAnsi="Times New Roman" w:cs="Times New Roman"/>
          </w:rPr>
          <w:t>http://www.historians.org/</w:t>
        </w:r>
      </w:hyperlink>
    </w:p>
    <w:p w14:paraId="632079BD" w14:textId="77777777" w:rsidR="00AC3140" w:rsidRPr="00250113" w:rsidRDefault="00AC3140" w:rsidP="00AC3140">
      <w:pPr>
        <w:rPr>
          <w:rFonts w:ascii="Times New Roman" w:hAnsi="Times New Roman" w:cs="Times New Roman"/>
        </w:rPr>
      </w:pPr>
      <w:r>
        <w:rPr>
          <w:rFonts w:ascii="Times New Roman" w:hAnsi="Times New Roman" w:cs="Times New Roman"/>
        </w:rPr>
        <w:t>[Discounted rates for teacher membership]</w:t>
      </w:r>
    </w:p>
    <w:p w14:paraId="6FEB3E58" w14:textId="77777777" w:rsidR="00AC3140" w:rsidRPr="00250113" w:rsidRDefault="00AC3140" w:rsidP="00AC3140">
      <w:pPr>
        <w:rPr>
          <w:rFonts w:ascii="Times New Roman" w:hAnsi="Times New Roman" w:cs="Times New Roman"/>
        </w:rPr>
      </w:pPr>
    </w:p>
    <w:p w14:paraId="2EC3AB62" w14:textId="77777777" w:rsidR="00AC3140" w:rsidRDefault="00AC3140" w:rsidP="00AC3140">
      <w:pPr>
        <w:rPr>
          <w:rFonts w:ascii="Times New Roman" w:hAnsi="Times New Roman" w:cs="Times New Roman"/>
        </w:rPr>
      </w:pPr>
      <w:r w:rsidRPr="00250113">
        <w:rPr>
          <w:rFonts w:ascii="Times New Roman" w:hAnsi="Times New Roman" w:cs="Times New Roman"/>
          <w:i/>
        </w:rPr>
        <w:t>World History Association</w:t>
      </w:r>
      <w:r w:rsidRPr="00250113">
        <w:rPr>
          <w:rFonts w:ascii="Times New Roman" w:hAnsi="Times New Roman" w:cs="Times New Roman"/>
        </w:rPr>
        <w:t xml:space="preserve"> </w:t>
      </w:r>
      <w:hyperlink r:id="rId26" w:history="1">
        <w:r w:rsidRPr="00250113">
          <w:rPr>
            <w:rStyle w:val="Hyperlink"/>
            <w:rFonts w:ascii="Times New Roman" w:hAnsi="Times New Roman" w:cs="Times New Roman"/>
          </w:rPr>
          <w:t>http://www.thewha.org/</w:t>
        </w:r>
      </w:hyperlink>
    </w:p>
    <w:p w14:paraId="23929A5B" w14:textId="77777777" w:rsidR="00AC3140" w:rsidRPr="00250113" w:rsidRDefault="00AC3140" w:rsidP="00AC3140">
      <w:pPr>
        <w:rPr>
          <w:rFonts w:ascii="Times New Roman" w:hAnsi="Times New Roman" w:cs="Times New Roman"/>
        </w:rPr>
      </w:pPr>
      <w:r>
        <w:rPr>
          <w:rFonts w:ascii="Times New Roman" w:hAnsi="Times New Roman" w:cs="Times New Roman"/>
        </w:rPr>
        <w:t>[The place where important developments in World History are happening]</w:t>
      </w:r>
    </w:p>
    <w:p w14:paraId="4A386109" w14:textId="77777777" w:rsidR="00AC3140" w:rsidRPr="00250113" w:rsidRDefault="00AC3140" w:rsidP="00AC3140">
      <w:pPr>
        <w:rPr>
          <w:rFonts w:ascii="Times New Roman" w:hAnsi="Times New Roman" w:cs="Times New Roman"/>
        </w:rPr>
      </w:pPr>
    </w:p>
    <w:p w14:paraId="6FEF7726" w14:textId="77777777" w:rsidR="00AC3140" w:rsidRPr="00250113" w:rsidRDefault="00AC3140" w:rsidP="00AC3140">
      <w:pPr>
        <w:rPr>
          <w:rFonts w:ascii="Times New Roman" w:hAnsi="Times New Roman" w:cs="Times New Roman"/>
        </w:rPr>
      </w:pPr>
      <w:r w:rsidRPr="00250113">
        <w:rPr>
          <w:rFonts w:ascii="Times New Roman" w:hAnsi="Times New Roman" w:cs="Times New Roman"/>
          <w:i/>
          <w:iCs/>
        </w:rPr>
        <w:t>Historical Association</w:t>
      </w:r>
      <w:r w:rsidRPr="00250113">
        <w:rPr>
          <w:rFonts w:ascii="Times New Roman" w:hAnsi="Times New Roman" w:cs="Times New Roman"/>
        </w:rPr>
        <w:t xml:space="preserve"> (UK) </w:t>
      </w:r>
      <w:hyperlink r:id="rId27" w:history="1">
        <w:r w:rsidRPr="00250113">
          <w:rPr>
            <w:rStyle w:val="Hyperlink"/>
            <w:rFonts w:ascii="Times New Roman" w:hAnsi="Times New Roman" w:cs="Times New Roman"/>
          </w:rPr>
          <w:t>http://www.history.org.uk/</w:t>
        </w:r>
      </w:hyperlink>
    </w:p>
    <w:p w14:paraId="50BAE7B0" w14:textId="77777777" w:rsidR="00AC3140" w:rsidRDefault="00AC3140" w:rsidP="00AC3140">
      <w:pPr>
        <w:rPr>
          <w:rFonts w:ascii="Times New Roman" w:hAnsi="Times New Roman" w:cs="Times New Roman"/>
        </w:rPr>
      </w:pPr>
      <w:r>
        <w:rPr>
          <w:rFonts w:ascii="Times New Roman" w:hAnsi="Times New Roman" w:cs="Times New Roman"/>
        </w:rPr>
        <w:t>[</w:t>
      </w:r>
      <w:r w:rsidRPr="00250113">
        <w:rPr>
          <w:rFonts w:ascii="Times New Roman" w:hAnsi="Times New Roman" w:cs="Times New Roman"/>
        </w:rPr>
        <w:t>The Historical Association in Great Britain has many good resources</w:t>
      </w:r>
      <w:r>
        <w:rPr>
          <w:rFonts w:ascii="Times New Roman" w:hAnsi="Times New Roman" w:cs="Times New Roman"/>
        </w:rPr>
        <w:t>]</w:t>
      </w:r>
    </w:p>
    <w:p w14:paraId="0B5F60DB" w14:textId="77777777" w:rsidR="00CE7349" w:rsidRDefault="00CE7349" w:rsidP="00AC3140">
      <w:pPr>
        <w:rPr>
          <w:rFonts w:ascii="Times New Roman" w:hAnsi="Times New Roman" w:cs="Times New Roman"/>
        </w:rPr>
      </w:pPr>
    </w:p>
    <w:p w14:paraId="0289BF36" w14:textId="2B120183" w:rsidR="00AC3140" w:rsidRPr="00250113" w:rsidRDefault="00CE7349" w:rsidP="00CE7349">
      <w:pPr>
        <w:rPr>
          <w:rFonts w:ascii="Times New Roman" w:hAnsi="Times New Roman" w:cs="Times New Roman"/>
          <w:b/>
          <w:bCs/>
        </w:rPr>
      </w:pPr>
      <w:r>
        <w:rPr>
          <w:rFonts w:ascii="Times New Roman" w:hAnsi="Times New Roman" w:cs="Times New Roman"/>
          <w:i/>
        </w:rPr>
        <w:lastRenderedPageBreak/>
        <w:t xml:space="preserve">Historynewsnetwork.org </w:t>
      </w:r>
      <w:hyperlink r:id="rId28" w:history="1">
        <w:r w:rsidRPr="00BB5102">
          <w:rPr>
            <w:rStyle w:val="Hyperlink"/>
            <w:rFonts w:ascii="Times New Roman" w:hAnsi="Times New Roman" w:cs="Times New Roman"/>
          </w:rPr>
          <w:t>http://historynewsnetwork.org</w:t>
        </w:r>
      </w:hyperlink>
      <w:r>
        <w:rPr>
          <w:rFonts w:ascii="Times New Roman" w:hAnsi="Times New Roman" w:cs="Times New Roman"/>
        </w:rPr>
        <w:t xml:space="preserve"> is a great website that combines contemporary issues with their historical precedents. Sign up for the daily email and you will find a lot of great stuff.</w:t>
      </w:r>
      <w:r w:rsidRPr="00250113">
        <w:rPr>
          <w:rFonts w:ascii="Times New Roman" w:hAnsi="Times New Roman" w:cs="Times New Roman"/>
        </w:rPr>
        <w:t xml:space="preserve"> </w:t>
      </w:r>
    </w:p>
    <w:sectPr w:rsidR="00AC3140" w:rsidRPr="00250113" w:rsidSect="00AC3140">
      <w:headerReference w:type="default" r:id="rId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3FE50" w14:textId="77777777" w:rsidR="000508F9" w:rsidRDefault="000508F9">
      <w:r>
        <w:separator/>
      </w:r>
    </w:p>
  </w:endnote>
  <w:endnote w:type="continuationSeparator" w:id="0">
    <w:p w14:paraId="593CD05B" w14:textId="77777777" w:rsidR="000508F9" w:rsidRDefault="0005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E00002FF" w:usb1="5200205F" w:usb2="00A0C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75831" w14:textId="77777777" w:rsidR="000508F9" w:rsidRDefault="000508F9">
      <w:r>
        <w:separator/>
      </w:r>
    </w:p>
  </w:footnote>
  <w:footnote w:type="continuationSeparator" w:id="0">
    <w:p w14:paraId="342D1016" w14:textId="77777777" w:rsidR="000508F9" w:rsidRDefault="000508F9">
      <w:r>
        <w:continuationSeparator/>
      </w:r>
    </w:p>
  </w:footnote>
  <w:footnote w:id="1">
    <w:p w14:paraId="6A31FD24" w14:textId="77777777" w:rsidR="000508F9" w:rsidRPr="00576D3A" w:rsidRDefault="000508F9" w:rsidP="00AC3140">
      <w:pPr>
        <w:tabs>
          <w:tab w:val="left" w:pos="1620"/>
        </w:tabs>
        <w:ind w:right="-180"/>
        <w:rPr>
          <w:sz w:val="18"/>
          <w:szCs w:val="18"/>
        </w:rPr>
      </w:pPr>
      <w:r>
        <w:rPr>
          <w:rStyle w:val="FootnoteReference"/>
          <w:rFonts w:ascii="Times New Roman" w:hAnsi="Times New Roman"/>
          <w:sz w:val="18"/>
        </w:rPr>
        <w:footnoteRef/>
      </w:r>
      <w:r>
        <w:rPr>
          <w:rFonts w:ascii="Times New Roman" w:hAnsi="Times New Roman"/>
          <w:sz w:val="18"/>
        </w:rPr>
        <w:t xml:space="preserve"> </w:t>
      </w:r>
      <w:r w:rsidRPr="00576D3A">
        <w:rPr>
          <w:rFonts w:ascii="Times New Roman" w:hAnsi="Times New Roman"/>
          <w:sz w:val="18"/>
          <w:szCs w:val="18"/>
        </w:rPr>
        <w:t xml:space="preserve">The American Historical Association has placed this essay on its website, along with several other key essays on historical understanding, </w:t>
      </w:r>
      <w:r w:rsidRPr="00576D3A">
        <w:rPr>
          <w:rFonts w:ascii="Times" w:hAnsi="Times" w:cs="Times"/>
          <w:sz w:val="18"/>
          <w:szCs w:val="18"/>
        </w:rPr>
        <w:t>http://www.historians.org/info/AHA_history/clbecker.htm</w:t>
      </w:r>
    </w:p>
  </w:footnote>
  <w:footnote w:id="2">
    <w:p w14:paraId="1AC9496A" w14:textId="77777777" w:rsidR="000508F9" w:rsidRPr="00576D3A" w:rsidRDefault="000508F9">
      <w:pPr>
        <w:pStyle w:val="FootnoteText"/>
        <w:rPr>
          <w:rFonts w:ascii="Times New Roman" w:hAnsi="Times New Roman"/>
          <w:sz w:val="18"/>
          <w:szCs w:val="18"/>
        </w:rPr>
      </w:pPr>
      <w:r w:rsidRPr="00576D3A">
        <w:rPr>
          <w:rStyle w:val="FootnoteReference"/>
          <w:sz w:val="18"/>
          <w:szCs w:val="18"/>
        </w:rPr>
        <w:footnoteRef/>
      </w:r>
      <w:r w:rsidRPr="00576D3A">
        <w:rPr>
          <w:rFonts w:ascii="Times New Roman" w:hAnsi="Times New Roman"/>
          <w:sz w:val="18"/>
          <w:szCs w:val="18"/>
        </w:rPr>
        <w:t xml:space="preserve"> We will continue to use several of these books during Fall &amp; Winter quarters as well.</w:t>
      </w:r>
    </w:p>
  </w:footnote>
  <w:footnote w:id="3">
    <w:p w14:paraId="37121A3C" w14:textId="37F00A60" w:rsidR="000508F9" w:rsidRPr="00450F41" w:rsidRDefault="000508F9" w:rsidP="00450F41">
      <w:pPr>
        <w:pStyle w:val="FootnoteText"/>
        <w:rPr>
          <w:rFonts w:ascii="Times New Roman" w:hAnsi="Times New Roman" w:cs="Times New Roman"/>
          <w:sz w:val="18"/>
          <w:szCs w:val="18"/>
        </w:rPr>
      </w:pPr>
      <w:r w:rsidRPr="00576D3A">
        <w:rPr>
          <w:rStyle w:val="FootnoteReference"/>
          <w:rFonts w:ascii="Times New Roman" w:hAnsi="Times New Roman" w:cs="Times New Roman"/>
          <w:sz w:val="18"/>
          <w:szCs w:val="18"/>
        </w:rPr>
        <w:footnoteRef/>
      </w:r>
      <w:r w:rsidRPr="00576D3A">
        <w:rPr>
          <w:rFonts w:ascii="Times New Roman" w:hAnsi="Times New Roman" w:cs="Times New Roman"/>
          <w:sz w:val="18"/>
          <w:szCs w:val="18"/>
        </w:rPr>
        <w:t xml:space="preserve"> Please print out readings </w:t>
      </w:r>
      <w:r>
        <w:rPr>
          <w:rFonts w:ascii="Times New Roman" w:hAnsi="Times New Roman" w:cs="Times New Roman"/>
          <w:sz w:val="18"/>
          <w:szCs w:val="18"/>
        </w:rPr>
        <w:t>(or have them on a tablet)</w:t>
      </w:r>
      <w:r w:rsidRPr="00576D3A">
        <w:rPr>
          <w:rFonts w:ascii="Times New Roman" w:hAnsi="Times New Roman" w:cs="Times New Roman"/>
          <w:sz w:val="18"/>
          <w:szCs w:val="18"/>
        </w:rPr>
        <w:t xml:space="preserve"> and bring to class. </w:t>
      </w:r>
      <w:r>
        <w:rPr>
          <w:rFonts w:ascii="Times New Roman" w:hAnsi="Times New Roman" w:cs="Times New Roman"/>
          <w:b/>
          <w:bCs/>
          <w:sz w:val="18"/>
          <w:szCs w:val="18"/>
        </w:rPr>
        <w:t xml:space="preserve">Please note: </w:t>
      </w:r>
      <w:r w:rsidRPr="00450F41">
        <w:rPr>
          <w:rFonts w:ascii="Times New Roman" w:hAnsi="Times New Roman" w:cs="Times New Roman"/>
          <w:sz w:val="18"/>
          <w:szCs w:val="18"/>
        </w:rPr>
        <w:t xml:space="preserve">We have a </w:t>
      </w:r>
      <w:r w:rsidRPr="00450F41">
        <w:rPr>
          <w:rFonts w:ascii="Times New Roman" w:hAnsi="Times New Roman" w:cs="Times New Roman"/>
          <w:i/>
          <w:iCs/>
          <w:sz w:val="18"/>
          <w:szCs w:val="18"/>
        </w:rPr>
        <w:t>no laptop policy</w:t>
      </w:r>
      <w:r w:rsidRPr="00450F41">
        <w:rPr>
          <w:rFonts w:ascii="Times New Roman" w:hAnsi="Times New Roman" w:cs="Times New Roman"/>
          <w:sz w:val="18"/>
          <w:szCs w:val="18"/>
        </w:rPr>
        <w:t xml:space="preserve"> during class. </w:t>
      </w:r>
    </w:p>
  </w:footnote>
  <w:footnote w:id="4">
    <w:p w14:paraId="4C854883" w14:textId="77777777" w:rsidR="000508F9" w:rsidRPr="002219B3" w:rsidRDefault="000508F9">
      <w:pPr>
        <w:pStyle w:val="FootnoteText"/>
        <w:rPr>
          <w:rFonts w:ascii="Times New Roman" w:hAnsi="Times New Roman" w:cs="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w:t>
      </w:r>
      <w:r w:rsidRPr="002219B3">
        <w:rPr>
          <w:rFonts w:ascii="Times New Roman" w:hAnsi="Times New Roman" w:cs="Times New Roman"/>
          <w:sz w:val="18"/>
          <w:szCs w:val="18"/>
        </w:rPr>
        <w:t xml:space="preserve">Hand-drawn, really.  This is a clipart-free zone! </w:t>
      </w:r>
    </w:p>
  </w:footnote>
  <w:footnote w:id="5">
    <w:p w14:paraId="26786A31" w14:textId="20D413BA" w:rsidR="000508F9" w:rsidRPr="00680914" w:rsidRDefault="000508F9">
      <w:pPr>
        <w:pStyle w:val="FootnoteText"/>
        <w:rPr>
          <w:rFonts w:ascii="Times New Roman" w:hAnsi="Times New Roman" w:cs="Times New Roman"/>
          <w:sz w:val="18"/>
          <w:szCs w:val="18"/>
        </w:rPr>
      </w:pPr>
      <w:r w:rsidRPr="00680914">
        <w:rPr>
          <w:rStyle w:val="FootnoteReference"/>
          <w:rFonts w:ascii="Times New Roman" w:hAnsi="Times New Roman" w:cs="Times New Roman"/>
          <w:sz w:val="18"/>
          <w:szCs w:val="18"/>
        </w:rPr>
        <w:footnoteRef/>
      </w:r>
      <w:r w:rsidRPr="00680914">
        <w:rPr>
          <w:rFonts w:ascii="Times New Roman" w:hAnsi="Times New Roman" w:cs="Times New Roman"/>
          <w:sz w:val="18"/>
          <w:szCs w:val="18"/>
        </w:rPr>
        <w:t xml:space="preserve"> Five reading guides are required to earn full credit for this assignment, a 4.0. (Four acceptable guides earn a 3.0; less than four guides receive no credit.</w:t>
      </w:r>
    </w:p>
  </w:footnote>
  <w:footnote w:id="6">
    <w:p w14:paraId="303BA5D4" w14:textId="189A1F27" w:rsidR="000508F9" w:rsidRPr="002219B3" w:rsidRDefault="000508F9" w:rsidP="00967765">
      <w:pPr>
        <w:pStyle w:val="FootnoteText"/>
        <w:rPr>
          <w:rFonts w:ascii="Times New Roman" w:hAnsi="Times New Roman" w:cs="Times New Roman"/>
          <w:sz w:val="18"/>
          <w:szCs w:val="18"/>
        </w:rPr>
      </w:pPr>
      <w:r w:rsidRPr="002219B3">
        <w:rPr>
          <w:rStyle w:val="FootnoteReference"/>
          <w:rFonts w:ascii="Times New Roman" w:hAnsi="Times New Roman" w:cs="Times New Roman"/>
          <w:sz w:val="18"/>
          <w:szCs w:val="18"/>
        </w:rPr>
        <w:footnoteRef/>
      </w:r>
      <w:r w:rsidRPr="002219B3">
        <w:rPr>
          <w:rFonts w:ascii="Times New Roman" w:hAnsi="Times New Roman" w:cs="Times New Roman"/>
          <w:sz w:val="18"/>
          <w:szCs w:val="18"/>
        </w:rPr>
        <w:t xml:space="preserve"> </w:t>
      </w:r>
      <w:r>
        <w:rPr>
          <w:rFonts w:ascii="Times New Roman" w:hAnsi="Times New Roman" w:cs="Times New Roman"/>
          <w:sz w:val="18"/>
          <w:szCs w:val="18"/>
        </w:rPr>
        <w:t xml:space="preserve">Please seek our approval if you feel you must use </w:t>
      </w:r>
      <w:r>
        <w:rPr>
          <w:rFonts w:ascii="Times New Roman" w:hAnsi="Times New Roman" w:cs="Times New Roman"/>
          <w:i/>
          <w:sz w:val="18"/>
          <w:szCs w:val="18"/>
        </w:rPr>
        <w:t>more</w:t>
      </w:r>
      <w:r>
        <w:rPr>
          <w:rFonts w:ascii="Times New Roman" w:hAnsi="Times New Roman" w:cs="Times New Roman"/>
          <w:sz w:val="18"/>
          <w:szCs w:val="18"/>
        </w:rPr>
        <w:t xml:space="preserve"> than three sources.</w:t>
      </w:r>
    </w:p>
  </w:footnote>
  <w:footnote w:id="7">
    <w:p w14:paraId="2E3ECE91" w14:textId="6C90D8D4" w:rsidR="000508F9" w:rsidRPr="000508F9" w:rsidRDefault="000508F9">
      <w:pPr>
        <w:pStyle w:val="FootnoteText"/>
        <w:rPr>
          <w:rFonts w:ascii="Times New Roman" w:hAnsi="Times New Roman" w:cs="Times New Roman"/>
          <w:sz w:val="18"/>
          <w:szCs w:val="18"/>
        </w:rPr>
      </w:pPr>
      <w:r w:rsidRPr="000508F9">
        <w:rPr>
          <w:rStyle w:val="FootnoteReference"/>
          <w:rFonts w:ascii="Times New Roman" w:hAnsi="Times New Roman" w:cs="Times New Roman"/>
          <w:sz w:val="18"/>
          <w:szCs w:val="18"/>
        </w:rPr>
        <w:footnoteRef/>
      </w:r>
      <w:r w:rsidRPr="000508F9">
        <w:rPr>
          <w:rFonts w:ascii="Times New Roman" w:hAnsi="Times New Roman" w:cs="Times New Roman"/>
          <w:sz w:val="18"/>
          <w:szCs w:val="18"/>
        </w:rPr>
        <w:t xml:space="preserve"> If you have trouble uploading, you can email your paper to us at </w:t>
      </w:r>
      <w:hyperlink r:id="rId1" w:history="1">
        <w:r w:rsidRPr="000508F9">
          <w:rPr>
            <w:rStyle w:val="Hyperlink"/>
            <w:rFonts w:ascii="Times New Roman" w:hAnsi="Times New Roman" w:cs="Times New Roman"/>
            <w:sz w:val="18"/>
            <w:szCs w:val="18"/>
          </w:rPr>
          <w:t>wineburg@stanford.edu</w:t>
        </w:r>
      </w:hyperlink>
      <w:r w:rsidRPr="000508F9">
        <w:rPr>
          <w:rFonts w:ascii="Times New Roman" w:hAnsi="Times New Roman" w:cs="Times New Roman"/>
          <w:sz w:val="18"/>
          <w:szCs w:val="18"/>
        </w:rPr>
        <w:t xml:space="preserve"> and sandra.r.welch@gmail.com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23516" w14:textId="207CEAA7" w:rsidR="000508F9" w:rsidRPr="00214C20" w:rsidRDefault="000508F9" w:rsidP="00D26A75">
    <w:pPr>
      <w:pStyle w:val="Header"/>
      <w:widowControl w:val="0"/>
      <w:tabs>
        <w:tab w:val="clear" w:pos="8640"/>
        <w:tab w:val="left" w:pos="6660"/>
      </w:tabs>
      <w:ind w:right="-900"/>
      <w:jc w:val="right"/>
      <w:rPr>
        <w:rFonts w:ascii="Times" w:hAnsi="Times" w:cs="Times"/>
        <w:i/>
        <w:iCs/>
        <w:sz w:val="16"/>
        <w:szCs w:val="16"/>
      </w:rPr>
    </w:pPr>
    <w:r>
      <w:tab/>
    </w:r>
    <w:r>
      <w:tab/>
    </w:r>
    <w:r w:rsidRPr="00214C20">
      <w:rPr>
        <w:rFonts w:ascii="Times" w:hAnsi="Times" w:cs="Times"/>
        <w:i/>
        <w:iCs/>
        <w:smallCaps/>
        <w:sz w:val="16"/>
        <w:szCs w:val="16"/>
      </w:rPr>
      <w:t>History C&amp;I</w:t>
    </w:r>
    <w:r w:rsidRPr="00214C20">
      <w:rPr>
        <w:rFonts w:ascii="Times" w:hAnsi="Times" w:cs="Times"/>
        <w:i/>
        <w:iCs/>
        <w:sz w:val="16"/>
        <w:szCs w:val="16"/>
      </w:rPr>
      <w:t xml:space="preserve">, p. </w:t>
    </w:r>
    <w:r w:rsidRPr="00214C20">
      <w:rPr>
        <w:rFonts w:ascii="Times" w:hAnsi="Times" w:cs="Times"/>
        <w:i/>
        <w:iCs/>
        <w:sz w:val="16"/>
        <w:szCs w:val="16"/>
      </w:rPr>
      <w:pgNum/>
    </w:r>
    <w:r w:rsidRPr="00214C20">
      <w:rPr>
        <w:rFonts w:ascii="Times" w:hAnsi="Times" w:cs="Times"/>
        <w:i/>
        <w:iCs/>
        <w:sz w:val="16"/>
        <w:szCs w:val="16"/>
      </w:rPr>
      <w:t xml:space="preserve"> Summer 201</w:t>
    </w:r>
    <w:r>
      <w:rPr>
        <w:rFonts w:ascii="Times" w:hAnsi="Times" w:cs="Times"/>
        <w:i/>
        <w:iCs/>
        <w:sz w:val="16"/>
        <w:szCs w:val="16"/>
      </w:rPr>
      <w:t>7</w:t>
    </w:r>
    <w:r w:rsidRPr="00214C20">
      <w:rPr>
        <w:rFonts w:ascii="Times" w:hAnsi="Times" w:cs="Times"/>
        <w:i/>
        <w:iCs/>
        <w:sz w:val="16"/>
        <w:szCs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F62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BBBA721C"/>
    <w:lvl w:ilvl="0">
      <w:start w:val="1"/>
      <w:numFmt w:val="bullet"/>
      <w:pStyle w:val="ListBullet2"/>
      <w:lvlText w:val=""/>
      <w:lvlJc w:val="left"/>
      <w:pPr>
        <w:tabs>
          <w:tab w:val="num" w:pos="720"/>
        </w:tabs>
        <w:ind w:left="720" w:hanging="360"/>
      </w:pPr>
      <w:rPr>
        <w:rFonts w:ascii="Symbol" w:hAnsi="Symbol" w:cs="Wingdings" w:hint="default"/>
      </w:rPr>
    </w:lvl>
  </w:abstractNum>
  <w:abstractNum w:abstractNumId="2">
    <w:nsid w:val="FFFFFF89"/>
    <w:multiLevelType w:val="singleLevel"/>
    <w:tmpl w:val="474E0CF2"/>
    <w:lvl w:ilvl="0">
      <w:start w:val="1"/>
      <w:numFmt w:val="bullet"/>
      <w:pStyle w:val="ListBullet"/>
      <w:lvlText w:val=""/>
      <w:lvlJc w:val="left"/>
      <w:pPr>
        <w:tabs>
          <w:tab w:val="num" w:pos="360"/>
        </w:tabs>
        <w:ind w:left="360" w:hanging="360"/>
      </w:pPr>
      <w:rPr>
        <w:rFonts w:ascii="Symbol" w:hAnsi="Symbol" w:cs="Wingdings" w:hint="default"/>
      </w:rPr>
    </w:lvl>
  </w:abstractNum>
  <w:abstractNum w:abstractNumId="3">
    <w:nsid w:val="03CC62FB"/>
    <w:multiLevelType w:val="singleLevel"/>
    <w:tmpl w:val="E32EF69A"/>
    <w:lvl w:ilvl="0">
      <w:start w:val="1"/>
      <w:numFmt w:val="decimal"/>
      <w:lvlText w:val="%1.)"/>
      <w:lvlJc w:val="left"/>
      <w:pPr>
        <w:tabs>
          <w:tab w:val="num" w:pos="720"/>
        </w:tabs>
        <w:ind w:left="720" w:hanging="720"/>
      </w:pPr>
      <w:rPr>
        <w:rFonts w:hint="default"/>
      </w:rPr>
    </w:lvl>
  </w:abstractNum>
  <w:abstractNum w:abstractNumId="4">
    <w:nsid w:val="041D00F4"/>
    <w:multiLevelType w:val="hybridMultilevel"/>
    <w:tmpl w:val="D9FE8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62DCA"/>
    <w:multiLevelType w:val="singleLevel"/>
    <w:tmpl w:val="04090011"/>
    <w:lvl w:ilvl="0">
      <w:start w:val="1"/>
      <w:numFmt w:val="decimal"/>
      <w:lvlText w:val="%1)"/>
      <w:lvlJc w:val="left"/>
      <w:pPr>
        <w:tabs>
          <w:tab w:val="num" w:pos="360"/>
        </w:tabs>
        <w:ind w:left="360" w:hanging="360"/>
      </w:pPr>
      <w:rPr>
        <w:rFonts w:hint="default"/>
      </w:rPr>
    </w:lvl>
  </w:abstractNum>
  <w:abstractNum w:abstractNumId="6">
    <w:nsid w:val="1B5011CE"/>
    <w:multiLevelType w:val="singleLevel"/>
    <w:tmpl w:val="04090001"/>
    <w:lvl w:ilvl="0">
      <w:start w:val="2"/>
      <w:numFmt w:val="bullet"/>
      <w:lvlText w:val=""/>
      <w:lvlJc w:val="left"/>
      <w:pPr>
        <w:tabs>
          <w:tab w:val="num" w:pos="360"/>
        </w:tabs>
        <w:ind w:left="360" w:hanging="360"/>
      </w:pPr>
      <w:rPr>
        <w:rFonts w:ascii="Symbol" w:hAnsi="Symbol" w:cs="Wingdings" w:hint="default"/>
      </w:rPr>
    </w:lvl>
  </w:abstractNum>
  <w:abstractNum w:abstractNumId="7">
    <w:nsid w:val="2A6E732E"/>
    <w:multiLevelType w:val="hybridMultilevel"/>
    <w:tmpl w:val="564E4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23360"/>
    <w:multiLevelType w:val="hybridMultilevel"/>
    <w:tmpl w:val="FC36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07CBB"/>
    <w:multiLevelType w:val="hybridMultilevel"/>
    <w:tmpl w:val="7840D0EC"/>
    <w:lvl w:ilvl="0" w:tplc="00010409">
      <w:start w:val="1"/>
      <w:numFmt w:val="bullet"/>
      <w:lvlText w:val=""/>
      <w:lvlJc w:val="left"/>
      <w:pPr>
        <w:tabs>
          <w:tab w:val="num" w:pos="3240"/>
        </w:tabs>
        <w:ind w:left="3240" w:hanging="360"/>
      </w:pPr>
      <w:rPr>
        <w:rFonts w:ascii="Symbol" w:hAnsi="Symbol" w:hint="default"/>
      </w:rPr>
    </w:lvl>
    <w:lvl w:ilvl="1" w:tplc="00030409" w:tentative="1">
      <w:start w:val="1"/>
      <w:numFmt w:val="bullet"/>
      <w:lvlText w:val="o"/>
      <w:lvlJc w:val="left"/>
      <w:pPr>
        <w:tabs>
          <w:tab w:val="num" w:pos="3960"/>
        </w:tabs>
        <w:ind w:left="3960" w:hanging="360"/>
      </w:pPr>
      <w:rPr>
        <w:rFonts w:ascii="Courier New" w:hAnsi="Courier New" w:hint="default"/>
      </w:rPr>
    </w:lvl>
    <w:lvl w:ilvl="2" w:tplc="00050409" w:tentative="1">
      <w:start w:val="1"/>
      <w:numFmt w:val="bullet"/>
      <w:lvlText w:val=""/>
      <w:lvlJc w:val="left"/>
      <w:pPr>
        <w:tabs>
          <w:tab w:val="num" w:pos="4680"/>
        </w:tabs>
        <w:ind w:left="4680" w:hanging="360"/>
      </w:pPr>
      <w:rPr>
        <w:rFonts w:ascii="Wingdings" w:hAnsi="Wingdings" w:hint="default"/>
      </w:rPr>
    </w:lvl>
    <w:lvl w:ilvl="3" w:tplc="00010409" w:tentative="1">
      <w:start w:val="1"/>
      <w:numFmt w:val="bullet"/>
      <w:lvlText w:val=""/>
      <w:lvlJc w:val="left"/>
      <w:pPr>
        <w:tabs>
          <w:tab w:val="num" w:pos="5400"/>
        </w:tabs>
        <w:ind w:left="5400" w:hanging="360"/>
      </w:pPr>
      <w:rPr>
        <w:rFonts w:ascii="Symbol" w:hAnsi="Symbol" w:hint="default"/>
      </w:rPr>
    </w:lvl>
    <w:lvl w:ilvl="4" w:tplc="00030409" w:tentative="1">
      <w:start w:val="1"/>
      <w:numFmt w:val="bullet"/>
      <w:lvlText w:val="o"/>
      <w:lvlJc w:val="left"/>
      <w:pPr>
        <w:tabs>
          <w:tab w:val="num" w:pos="6120"/>
        </w:tabs>
        <w:ind w:left="6120" w:hanging="360"/>
      </w:pPr>
      <w:rPr>
        <w:rFonts w:ascii="Courier New" w:hAnsi="Courier New" w:hint="default"/>
      </w:rPr>
    </w:lvl>
    <w:lvl w:ilvl="5" w:tplc="00050409" w:tentative="1">
      <w:start w:val="1"/>
      <w:numFmt w:val="bullet"/>
      <w:lvlText w:val=""/>
      <w:lvlJc w:val="left"/>
      <w:pPr>
        <w:tabs>
          <w:tab w:val="num" w:pos="6840"/>
        </w:tabs>
        <w:ind w:left="6840" w:hanging="360"/>
      </w:pPr>
      <w:rPr>
        <w:rFonts w:ascii="Wingdings" w:hAnsi="Wingdings" w:hint="default"/>
      </w:rPr>
    </w:lvl>
    <w:lvl w:ilvl="6" w:tplc="00010409" w:tentative="1">
      <w:start w:val="1"/>
      <w:numFmt w:val="bullet"/>
      <w:lvlText w:val=""/>
      <w:lvlJc w:val="left"/>
      <w:pPr>
        <w:tabs>
          <w:tab w:val="num" w:pos="7560"/>
        </w:tabs>
        <w:ind w:left="7560" w:hanging="360"/>
      </w:pPr>
      <w:rPr>
        <w:rFonts w:ascii="Symbol" w:hAnsi="Symbol" w:hint="default"/>
      </w:rPr>
    </w:lvl>
    <w:lvl w:ilvl="7" w:tplc="00030409" w:tentative="1">
      <w:start w:val="1"/>
      <w:numFmt w:val="bullet"/>
      <w:lvlText w:val="o"/>
      <w:lvlJc w:val="left"/>
      <w:pPr>
        <w:tabs>
          <w:tab w:val="num" w:pos="8280"/>
        </w:tabs>
        <w:ind w:left="8280" w:hanging="360"/>
      </w:pPr>
      <w:rPr>
        <w:rFonts w:ascii="Courier New" w:hAnsi="Courier New" w:hint="default"/>
      </w:rPr>
    </w:lvl>
    <w:lvl w:ilvl="8" w:tplc="00050409" w:tentative="1">
      <w:start w:val="1"/>
      <w:numFmt w:val="bullet"/>
      <w:lvlText w:val=""/>
      <w:lvlJc w:val="left"/>
      <w:pPr>
        <w:tabs>
          <w:tab w:val="num" w:pos="9000"/>
        </w:tabs>
        <w:ind w:left="9000" w:hanging="360"/>
      </w:pPr>
      <w:rPr>
        <w:rFonts w:ascii="Wingdings" w:hAnsi="Wingdings" w:hint="default"/>
      </w:rPr>
    </w:lvl>
  </w:abstractNum>
  <w:abstractNum w:abstractNumId="10">
    <w:nsid w:val="342F2288"/>
    <w:multiLevelType w:val="hybridMultilevel"/>
    <w:tmpl w:val="05FE27E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3B876374"/>
    <w:multiLevelType w:val="hybridMultilevel"/>
    <w:tmpl w:val="2626058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45923FFB"/>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47F66A90"/>
    <w:multiLevelType w:val="singleLevel"/>
    <w:tmpl w:val="D2243462"/>
    <w:lvl w:ilvl="0">
      <w:start w:val="1"/>
      <w:numFmt w:val="decimal"/>
      <w:lvlText w:val="%1.)"/>
      <w:lvlJc w:val="left"/>
      <w:pPr>
        <w:tabs>
          <w:tab w:val="num" w:pos="360"/>
        </w:tabs>
        <w:ind w:left="360" w:hanging="360"/>
      </w:pPr>
      <w:rPr>
        <w:rFonts w:hint="default"/>
      </w:rPr>
    </w:lvl>
  </w:abstractNum>
  <w:abstractNum w:abstractNumId="14">
    <w:nsid w:val="4A902FFE"/>
    <w:multiLevelType w:val="singleLevel"/>
    <w:tmpl w:val="C9009A4C"/>
    <w:lvl w:ilvl="0">
      <w:start w:val="1"/>
      <w:numFmt w:val="decimal"/>
      <w:lvlText w:val="(%1)"/>
      <w:lvlJc w:val="left"/>
      <w:pPr>
        <w:tabs>
          <w:tab w:val="num" w:pos="360"/>
        </w:tabs>
        <w:ind w:left="360" w:hanging="360"/>
      </w:pPr>
      <w:rPr>
        <w:rFonts w:hint="default"/>
      </w:rPr>
    </w:lvl>
  </w:abstractNum>
  <w:abstractNum w:abstractNumId="15">
    <w:nsid w:val="4D5B59AD"/>
    <w:multiLevelType w:val="hybridMultilevel"/>
    <w:tmpl w:val="0B74A612"/>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16">
    <w:nsid w:val="594A44C3"/>
    <w:multiLevelType w:val="multilevel"/>
    <w:tmpl w:val="E45C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381A07"/>
    <w:multiLevelType w:val="singleLevel"/>
    <w:tmpl w:val="5D3E96B6"/>
    <w:lvl w:ilvl="0">
      <w:start w:val="1"/>
      <w:numFmt w:val="decimal"/>
      <w:lvlText w:val="%1.)"/>
      <w:lvlJc w:val="left"/>
      <w:pPr>
        <w:tabs>
          <w:tab w:val="num" w:pos="360"/>
        </w:tabs>
        <w:ind w:left="360" w:hanging="360"/>
      </w:pPr>
      <w:rPr>
        <w:rFonts w:hint="default"/>
      </w:rPr>
    </w:lvl>
  </w:abstractNum>
  <w:abstractNum w:abstractNumId="18">
    <w:nsid w:val="6C7F1800"/>
    <w:multiLevelType w:val="hybridMultilevel"/>
    <w:tmpl w:val="DA72CEC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7215637D"/>
    <w:multiLevelType w:val="singleLevel"/>
    <w:tmpl w:val="04090011"/>
    <w:lvl w:ilvl="0">
      <w:start w:val="1"/>
      <w:numFmt w:val="decimal"/>
      <w:lvlText w:val="%1)"/>
      <w:lvlJc w:val="left"/>
      <w:pPr>
        <w:tabs>
          <w:tab w:val="num" w:pos="360"/>
        </w:tabs>
        <w:ind w:left="360" w:hanging="360"/>
      </w:pPr>
      <w:rPr>
        <w:rFonts w:hint="default"/>
      </w:rPr>
    </w:lvl>
  </w:abstractNum>
  <w:abstractNum w:abstractNumId="20">
    <w:nsid w:val="75D7066B"/>
    <w:multiLevelType w:val="singleLevel"/>
    <w:tmpl w:val="CFC8CAB8"/>
    <w:lvl w:ilvl="0">
      <w:start w:val="1"/>
      <w:numFmt w:val="decimal"/>
      <w:lvlText w:val="%1.)"/>
      <w:lvlJc w:val="left"/>
      <w:pPr>
        <w:tabs>
          <w:tab w:val="num" w:pos="360"/>
        </w:tabs>
        <w:ind w:left="360" w:hanging="360"/>
      </w:pPr>
      <w:rPr>
        <w:rFonts w:hint="default"/>
      </w:rPr>
    </w:lvl>
  </w:abstractNum>
  <w:abstractNum w:abstractNumId="21">
    <w:nsid w:val="798C4879"/>
    <w:multiLevelType w:val="singleLevel"/>
    <w:tmpl w:val="04090011"/>
    <w:lvl w:ilvl="0">
      <w:start w:val="2"/>
      <w:numFmt w:val="decimal"/>
      <w:lvlText w:val="%1)"/>
      <w:lvlJc w:val="left"/>
      <w:pPr>
        <w:tabs>
          <w:tab w:val="num" w:pos="360"/>
        </w:tabs>
        <w:ind w:left="360" w:hanging="360"/>
      </w:pPr>
      <w:rPr>
        <w:rFonts w:hint="default"/>
      </w:rPr>
    </w:lvl>
  </w:abstractNum>
  <w:abstractNum w:abstractNumId="22">
    <w:nsid w:val="7E3D336F"/>
    <w:multiLevelType w:val="singleLevel"/>
    <w:tmpl w:val="04090011"/>
    <w:lvl w:ilvl="0">
      <w:start w:val="1"/>
      <w:numFmt w:val="decimal"/>
      <w:lvlText w:val="%1)"/>
      <w:lvlJc w:val="left"/>
      <w:pPr>
        <w:tabs>
          <w:tab w:val="num" w:pos="360"/>
        </w:tabs>
        <w:ind w:left="360" w:hanging="360"/>
      </w:pPr>
      <w:rPr>
        <w:rFonts w:hint="default"/>
      </w:rPr>
    </w:lvl>
  </w:abstractNum>
  <w:abstractNum w:abstractNumId="23">
    <w:nsid w:val="7EE9747D"/>
    <w:multiLevelType w:val="hybridMultilevel"/>
    <w:tmpl w:val="85405E9A"/>
    <w:lvl w:ilvl="0" w:tplc="8EDAEB68">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num w:numId="1">
    <w:abstractNumId w:val="2"/>
  </w:num>
  <w:num w:numId="2">
    <w:abstractNumId w:val="1"/>
  </w:num>
  <w:num w:numId="3">
    <w:abstractNumId w:val="2"/>
  </w:num>
  <w:num w:numId="4">
    <w:abstractNumId w:val="1"/>
  </w:num>
  <w:num w:numId="5">
    <w:abstractNumId w:val="6"/>
  </w:num>
  <w:num w:numId="6">
    <w:abstractNumId w:val="3"/>
  </w:num>
  <w:num w:numId="7">
    <w:abstractNumId w:val="13"/>
  </w:num>
  <w:num w:numId="8">
    <w:abstractNumId w:val="22"/>
  </w:num>
  <w:num w:numId="9">
    <w:abstractNumId w:val="20"/>
  </w:num>
  <w:num w:numId="10">
    <w:abstractNumId w:val="12"/>
  </w:num>
  <w:num w:numId="11">
    <w:abstractNumId w:val="19"/>
  </w:num>
  <w:num w:numId="12">
    <w:abstractNumId w:val="21"/>
  </w:num>
  <w:num w:numId="13">
    <w:abstractNumId w:val="5"/>
  </w:num>
  <w:num w:numId="14">
    <w:abstractNumId w:val="14"/>
  </w:num>
  <w:num w:numId="15">
    <w:abstractNumId w:val="17"/>
  </w:num>
  <w:num w:numId="16">
    <w:abstractNumId w:val="23"/>
  </w:num>
  <w:num w:numId="17">
    <w:abstractNumId w:val="10"/>
  </w:num>
  <w:num w:numId="18">
    <w:abstractNumId w:val="15"/>
  </w:num>
  <w:num w:numId="19">
    <w:abstractNumId w:val="18"/>
  </w:num>
  <w:num w:numId="20">
    <w:abstractNumId w:val="9"/>
  </w:num>
  <w:num w:numId="21">
    <w:abstractNumId w:val="16"/>
  </w:num>
  <w:num w:numId="22">
    <w:abstractNumId w:val="8"/>
  </w:num>
  <w:num w:numId="23">
    <w:abstractNumId w:val="0"/>
  </w:num>
  <w:num w:numId="24">
    <w:abstractNumId w:val="7"/>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 w:dllVersion="2" w:checkStyle="1"/>
  <w:activeWritingStyle w:appName="MSWord" w:lang="fr-FR" w:vendorID="65" w:dllVersion="514"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9A"/>
    <w:rsid w:val="000508F9"/>
    <w:rsid w:val="00084FD6"/>
    <w:rsid w:val="000C03E5"/>
    <w:rsid w:val="000C1A59"/>
    <w:rsid w:val="000C5DE2"/>
    <w:rsid w:val="000F3DE5"/>
    <w:rsid w:val="00162E91"/>
    <w:rsid w:val="00164A81"/>
    <w:rsid w:val="00165295"/>
    <w:rsid w:val="0016706B"/>
    <w:rsid w:val="00264E14"/>
    <w:rsid w:val="002756E4"/>
    <w:rsid w:val="002A4C1D"/>
    <w:rsid w:val="002B3047"/>
    <w:rsid w:val="002E689F"/>
    <w:rsid w:val="0030326F"/>
    <w:rsid w:val="00312236"/>
    <w:rsid w:val="003131CA"/>
    <w:rsid w:val="00326B06"/>
    <w:rsid w:val="00344B12"/>
    <w:rsid w:val="003D5816"/>
    <w:rsid w:val="003F0812"/>
    <w:rsid w:val="0040269C"/>
    <w:rsid w:val="00405C10"/>
    <w:rsid w:val="00406A3B"/>
    <w:rsid w:val="00410391"/>
    <w:rsid w:val="00416393"/>
    <w:rsid w:val="00450F41"/>
    <w:rsid w:val="00454E5F"/>
    <w:rsid w:val="0048060F"/>
    <w:rsid w:val="004D5054"/>
    <w:rsid w:val="004F3C17"/>
    <w:rsid w:val="005115D1"/>
    <w:rsid w:val="0054071A"/>
    <w:rsid w:val="00545252"/>
    <w:rsid w:val="00555414"/>
    <w:rsid w:val="00571842"/>
    <w:rsid w:val="00574E7A"/>
    <w:rsid w:val="00597A5C"/>
    <w:rsid w:val="005C7B62"/>
    <w:rsid w:val="005E5E04"/>
    <w:rsid w:val="006008E1"/>
    <w:rsid w:val="006106AC"/>
    <w:rsid w:val="0061676E"/>
    <w:rsid w:val="00617AA9"/>
    <w:rsid w:val="006226C4"/>
    <w:rsid w:val="00654EDC"/>
    <w:rsid w:val="00680914"/>
    <w:rsid w:val="00693767"/>
    <w:rsid w:val="006A6433"/>
    <w:rsid w:val="006B35D2"/>
    <w:rsid w:val="006C0C8B"/>
    <w:rsid w:val="006C3BC6"/>
    <w:rsid w:val="006D4ED2"/>
    <w:rsid w:val="006E21F1"/>
    <w:rsid w:val="00735CAA"/>
    <w:rsid w:val="00777E4A"/>
    <w:rsid w:val="0078369D"/>
    <w:rsid w:val="00794040"/>
    <w:rsid w:val="007F3059"/>
    <w:rsid w:val="00801EE4"/>
    <w:rsid w:val="0084246D"/>
    <w:rsid w:val="00857C14"/>
    <w:rsid w:val="008D333D"/>
    <w:rsid w:val="008F3975"/>
    <w:rsid w:val="009020C5"/>
    <w:rsid w:val="00967765"/>
    <w:rsid w:val="009F5F75"/>
    <w:rsid w:val="00A171F2"/>
    <w:rsid w:val="00A27746"/>
    <w:rsid w:val="00A8650F"/>
    <w:rsid w:val="00A87074"/>
    <w:rsid w:val="00A87FB4"/>
    <w:rsid w:val="00A953BD"/>
    <w:rsid w:val="00AC3140"/>
    <w:rsid w:val="00AE05E9"/>
    <w:rsid w:val="00AF2328"/>
    <w:rsid w:val="00AF3408"/>
    <w:rsid w:val="00AF5B92"/>
    <w:rsid w:val="00B2270B"/>
    <w:rsid w:val="00B51A18"/>
    <w:rsid w:val="00B5496A"/>
    <w:rsid w:val="00B57C1E"/>
    <w:rsid w:val="00B87920"/>
    <w:rsid w:val="00B9500B"/>
    <w:rsid w:val="00B97E23"/>
    <w:rsid w:val="00BD70A2"/>
    <w:rsid w:val="00C01DBF"/>
    <w:rsid w:val="00C57C2E"/>
    <w:rsid w:val="00C659AD"/>
    <w:rsid w:val="00CA5F8E"/>
    <w:rsid w:val="00CB312D"/>
    <w:rsid w:val="00CE7349"/>
    <w:rsid w:val="00CF6F86"/>
    <w:rsid w:val="00D26A75"/>
    <w:rsid w:val="00D53645"/>
    <w:rsid w:val="00D64DDB"/>
    <w:rsid w:val="00D73F8F"/>
    <w:rsid w:val="00D76648"/>
    <w:rsid w:val="00D8413F"/>
    <w:rsid w:val="00D849F9"/>
    <w:rsid w:val="00DA5DAF"/>
    <w:rsid w:val="00DE4FF1"/>
    <w:rsid w:val="00E06073"/>
    <w:rsid w:val="00E248B8"/>
    <w:rsid w:val="00E54E9A"/>
    <w:rsid w:val="00EF5FF9"/>
    <w:rsid w:val="00F11A58"/>
    <w:rsid w:val="00F530E4"/>
    <w:rsid w:val="00F57137"/>
    <w:rsid w:val="00F96A05"/>
    <w:rsid w:val="00FB189C"/>
    <w:rsid w:val="00FE151E"/>
    <w:rsid w:val="00FE5913"/>
    <w:rsid w:val="00FE7F25"/>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439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semiHidden="0"/>
    <w:lsdException w:name="Table Web 3" w:unhideWhenUsed="1"/>
    <w:lsdException w:name="Balloon Text" w:unhideWhenUsed="1"/>
    <w:lsdException w:name="Table Grid" w:semiHidden="0"/>
    <w:lsdException w:name="Table Theme" w:semiHidden="0"/>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97A5C"/>
    <w:rPr>
      <w:rFonts w:ascii="Geneva" w:hAnsi="Geneva" w:cs="Geneva"/>
      <w:sz w:val="24"/>
      <w:szCs w:val="24"/>
    </w:rPr>
  </w:style>
  <w:style w:type="paragraph" w:styleId="Heading1">
    <w:name w:val="heading 1"/>
    <w:basedOn w:val="Normal"/>
    <w:next w:val="Normal"/>
    <w:qFormat/>
    <w:rsid w:val="00597A5C"/>
    <w:pPr>
      <w:keepNext/>
      <w:ind w:left="900" w:hanging="900"/>
      <w:outlineLvl w:val="0"/>
    </w:pPr>
    <w:rPr>
      <w:rFonts w:ascii="Times" w:hAnsi="Times" w:cs="Times"/>
      <w:b/>
      <w:bCs/>
    </w:rPr>
  </w:style>
  <w:style w:type="paragraph" w:styleId="Heading2">
    <w:name w:val="heading 2"/>
    <w:basedOn w:val="Normal"/>
    <w:next w:val="Normal"/>
    <w:qFormat/>
    <w:rsid w:val="00597A5C"/>
    <w:pPr>
      <w:keepNext/>
      <w:outlineLvl w:val="1"/>
    </w:pPr>
    <w:rPr>
      <w:b/>
      <w:bCs/>
    </w:rPr>
  </w:style>
  <w:style w:type="paragraph" w:styleId="Heading3">
    <w:name w:val="heading 3"/>
    <w:basedOn w:val="Normal"/>
    <w:next w:val="Normal"/>
    <w:qFormat/>
    <w:rsid w:val="00597A5C"/>
    <w:pPr>
      <w:keepNext/>
      <w:spacing w:before="240" w:after="60"/>
      <w:outlineLvl w:val="2"/>
    </w:pPr>
    <w:rPr>
      <w:rFonts w:ascii="Times" w:hAnsi="Times" w:cs="Times"/>
      <w:b/>
      <w:bCs/>
    </w:rPr>
  </w:style>
  <w:style w:type="paragraph" w:styleId="Heading4">
    <w:name w:val="heading 4"/>
    <w:basedOn w:val="Normal"/>
    <w:next w:val="Normal"/>
    <w:qFormat/>
    <w:rsid w:val="00597A5C"/>
    <w:pPr>
      <w:keepNext/>
      <w:spacing w:before="240" w:after="60"/>
      <w:outlineLvl w:val="3"/>
    </w:pPr>
    <w:rPr>
      <w:rFonts w:ascii="Times" w:hAnsi="Times" w:cs="Times"/>
      <w:b/>
      <w:bCs/>
      <w:i/>
      <w:iCs/>
    </w:rPr>
  </w:style>
  <w:style w:type="paragraph" w:styleId="Heading5">
    <w:name w:val="heading 5"/>
    <w:basedOn w:val="Normal"/>
    <w:next w:val="Normal"/>
    <w:qFormat/>
    <w:rsid w:val="00597A5C"/>
    <w:pPr>
      <w:keepNext/>
      <w:ind w:left="720" w:hanging="720"/>
      <w:outlineLvl w:val="4"/>
    </w:pPr>
    <w:rPr>
      <w:rFonts w:ascii="Times" w:hAnsi="Times" w:cs="Times"/>
      <w:b/>
      <w:bCs/>
    </w:rPr>
  </w:style>
  <w:style w:type="paragraph" w:styleId="Heading6">
    <w:name w:val="heading 6"/>
    <w:basedOn w:val="Normal"/>
    <w:next w:val="Normal"/>
    <w:qFormat/>
    <w:rsid w:val="00597A5C"/>
    <w:pPr>
      <w:keepNext/>
      <w:pBdr>
        <w:top w:val="single" w:sz="6" w:space="1" w:color="auto" w:shadow="1"/>
        <w:left w:val="single" w:sz="6" w:space="1" w:color="auto" w:shadow="1"/>
        <w:bottom w:val="single" w:sz="6" w:space="1" w:color="auto" w:shadow="1"/>
        <w:right w:val="single" w:sz="6" w:space="1" w:color="auto" w:shadow="1"/>
      </w:pBdr>
      <w:shd w:val="pct5" w:color="auto" w:fill="auto"/>
      <w:ind w:left="720" w:hanging="720"/>
      <w:outlineLvl w:val="5"/>
    </w:pPr>
    <w:rPr>
      <w:rFonts w:ascii="Times" w:hAnsi="Times" w:cs="Times"/>
      <w:b/>
      <w:bCs/>
    </w:rPr>
  </w:style>
  <w:style w:type="paragraph" w:styleId="Heading7">
    <w:name w:val="heading 7"/>
    <w:basedOn w:val="Normal"/>
    <w:next w:val="Normal"/>
    <w:qFormat/>
    <w:rsid w:val="00597A5C"/>
    <w:pPr>
      <w:keepNext/>
      <w:pBdr>
        <w:top w:val="single" w:sz="6" w:space="1" w:color="auto" w:shadow="1"/>
        <w:left w:val="single" w:sz="6" w:space="1" w:color="auto" w:shadow="1"/>
        <w:bottom w:val="single" w:sz="6" w:space="1" w:color="auto" w:shadow="1"/>
        <w:right w:val="single" w:sz="6" w:space="1" w:color="auto" w:shadow="1"/>
      </w:pBdr>
      <w:shd w:val="pct5" w:color="auto" w:fill="auto"/>
      <w:ind w:left="720" w:hanging="720"/>
      <w:jc w:val="center"/>
      <w:outlineLvl w:val="6"/>
    </w:pPr>
    <w:rPr>
      <w:rFonts w:ascii="Times" w:hAnsi="Times" w:cs="Times"/>
      <w:b/>
      <w:bCs/>
    </w:rPr>
  </w:style>
  <w:style w:type="paragraph" w:styleId="Heading8">
    <w:name w:val="heading 8"/>
    <w:basedOn w:val="Normal"/>
    <w:next w:val="Normal"/>
    <w:qFormat/>
    <w:rsid w:val="00597A5C"/>
    <w:pPr>
      <w:keepNext/>
      <w:ind w:left="720" w:right="-180" w:hanging="720"/>
      <w:outlineLvl w:val="7"/>
    </w:pPr>
    <w:rPr>
      <w:rFonts w:ascii="Times" w:hAnsi="Times" w:cs="Times"/>
      <w:b/>
      <w:bCs/>
    </w:rPr>
  </w:style>
  <w:style w:type="paragraph" w:styleId="Heading9">
    <w:name w:val="heading 9"/>
    <w:basedOn w:val="Normal"/>
    <w:next w:val="Normal"/>
    <w:qFormat/>
    <w:rsid w:val="00597A5C"/>
    <w:pPr>
      <w:keepNext/>
      <w:outlineLvl w:val="8"/>
    </w:pPr>
    <w:rPr>
      <w:rFonts w:ascii="Times" w:hAnsi="Times" w:cs="Time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7A5C"/>
    <w:pPr>
      <w:tabs>
        <w:tab w:val="center" w:pos="4320"/>
        <w:tab w:val="right" w:pos="8640"/>
      </w:tabs>
    </w:pPr>
  </w:style>
  <w:style w:type="paragraph" w:styleId="Header">
    <w:name w:val="header"/>
    <w:basedOn w:val="Normal"/>
    <w:rsid w:val="00597A5C"/>
    <w:pPr>
      <w:tabs>
        <w:tab w:val="center" w:pos="4320"/>
        <w:tab w:val="right" w:pos="8640"/>
      </w:tabs>
    </w:pPr>
  </w:style>
  <w:style w:type="paragraph" w:styleId="FootnoteText">
    <w:name w:val="footnote text"/>
    <w:basedOn w:val="Normal"/>
    <w:semiHidden/>
    <w:rsid w:val="00597A5C"/>
    <w:rPr>
      <w:sz w:val="20"/>
      <w:szCs w:val="20"/>
    </w:rPr>
  </w:style>
  <w:style w:type="paragraph" w:styleId="DocumentMap">
    <w:name w:val="Document Map"/>
    <w:basedOn w:val="Normal"/>
    <w:semiHidden/>
    <w:rsid w:val="00597A5C"/>
    <w:rPr>
      <w:rFonts w:ascii="Tahoma" w:hAnsi="Tahoma" w:cs="Tahoma"/>
    </w:rPr>
  </w:style>
  <w:style w:type="paragraph" w:styleId="BodyTextIndent">
    <w:name w:val="Body Text Indent"/>
    <w:basedOn w:val="Normal"/>
    <w:link w:val="BodyTextIndentChar"/>
    <w:rsid w:val="00597A5C"/>
    <w:pPr>
      <w:tabs>
        <w:tab w:val="left" w:pos="360"/>
      </w:tabs>
      <w:ind w:right="-720"/>
    </w:pPr>
    <w:rPr>
      <w:rFonts w:ascii="Times" w:hAnsi="Times" w:cs="Times"/>
    </w:rPr>
  </w:style>
  <w:style w:type="paragraph" w:styleId="List">
    <w:name w:val="List"/>
    <w:basedOn w:val="Normal"/>
    <w:rsid w:val="00597A5C"/>
    <w:pPr>
      <w:ind w:left="360" w:hanging="360"/>
    </w:pPr>
  </w:style>
  <w:style w:type="paragraph" w:styleId="List2">
    <w:name w:val="List 2"/>
    <w:basedOn w:val="Normal"/>
    <w:rsid w:val="00597A5C"/>
    <w:pPr>
      <w:ind w:left="720" w:hanging="360"/>
    </w:pPr>
  </w:style>
  <w:style w:type="paragraph" w:styleId="BodyText">
    <w:name w:val="Body Text"/>
    <w:basedOn w:val="Normal"/>
    <w:rsid w:val="00597A5C"/>
    <w:pPr>
      <w:spacing w:after="120"/>
    </w:pPr>
  </w:style>
  <w:style w:type="character" w:styleId="FootnoteReference">
    <w:name w:val="footnote reference"/>
    <w:semiHidden/>
    <w:rsid w:val="00597A5C"/>
    <w:rPr>
      <w:vertAlign w:val="superscript"/>
    </w:rPr>
  </w:style>
  <w:style w:type="character" w:styleId="CommentReference">
    <w:name w:val="annotation reference"/>
    <w:semiHidden/>
    <w:rsid w:val="00597A5C"/>
    <w:rPr>
      <w:sz w:val="16"/>
      <w:szCs w:val="16"/>
    </w:rPr>
  </w:style>
  <w:style w:type="paragraph" w:styleId="CommentText">
    <w:name w:val="annotation text"/>
    <w:basedOn w:val="Normal"/>
    <w:semiHidden/>
    <w:rsid w:val="00597A5C"/>
    <w:rPr>
      <w:sz w:val="20"/>
      <w:szCs w:val="20"/>
    </w:rPr>
  </w:style>
  <w:style w:type="paragraph" w:styleId="BodyTextIndent2">
    <w:name w:val="Body Text Indent 2"/>
    <w:basedOn w:val="Normal"/>
    <w:rsid w:val="00597A5C"/>
    <w:pPr>
      <w:ind w:left="360" w:hanging="360"/>
    </w:pPr>
    <w:rPr>
      <w:rFonts w:ascii="Times" w:hAnsi="Times" w:cs="Times"/>
    </w:rPr>
  </w:style>
  <w:style w:type="paragraph" w:styleId="BodyTextIndent3">
    <w:name w:val="Body Text Indent 3"/>
    <w:basedOn w:val="Normal"/>
    <w:rsid w:val="00597A5C"/>
    <w:pPr>
      <w:ind w:left="1350" w:hanging="630"/>
    </w:pPr>
    <w:rPr>
      <w:rFonts w:ascii="Times" w:hAnsi="Times" w:cs="Times"/>
    </w:rPr>
  </w:style>
  <w:style w:type="paragraph" w:styleId="BodyText3">
    <w:name w:val="Body Text 3"/>
    <w:basedOn w:val="Normal"/>
    <w:rsid w:val="00597A5C"/>
    <w:pPr>
      <w:ind w:right="-180"/>
    </w:pPr>
    <w:rPr>
      <w:rFonts w:ascii="Times" w:hAnsi="Times" w:cs="Times"/>
    </w:rPr>
  </w:style>
  <w:style w:type="paragraph" w:styleId="ListBullet">
    <w:name w:val="List Bullet"/>
    <w:basedOn w:val="Normal"/>
    <w:autoRedefine/>
    <w:rsid w:val="00597A5C"/>
    <w:pPr>
      <w:numPr>
        <w:numId w:val="3"/>
      </w:numPr>
    </w:pPr>
  </w:style>
  <w:style w:type="paragraph" w:styleId="ListBullet2">
    <w:name w:val="List Bullet 2"/>
    <w:basedOn w:val="Normal"/>
    <w:autoRedefine/>
    <w:rsid w:val="00597A5C"/>
    <w:pPr>
      <w:numPr>
        <w:numId w:val="4"/>
      </w:numPr>
    </w:pPr>
  </w:style>
  <w:style w:type="paragraph" w:styleId="Title">
    <w:name w:val="Title"/>
    <w:basedOn w:val="Normal"/>
    <w:qFormat/>
    <w:rsid w:val="00597A5C"/>
    <w:pPr>
      <w:spacing w:before="240" w:after="60"/>
      <w:jc w:val="center"/>
      <w:outlineLvl w:val="0"/>
    </w:pPr>
    <w:rPr>
      <w:rFonts w:ascii="Arial" w:hAnsi="Arial" w:cs="Arial"/>
      <w:b/>
      <w:bCs/>
      <w:kern w:val="28"/>
      <w:sz w:val="32"/>
      <w:szCs w:val="32"/>
    </w:rPr>
  </w:style>
  <w:style w:type="paragraph" w:styleId="Subtitle">
    <w:name w:val="Subtitle"/>
    <w:basedOn w:val="Normal"/>
    <w:qFormat/>
    <w:rsid w:val="00597A5C"/>
    <w:pPr>
      <w:spacing w:after="60"/>
      <w:jc w:val="center"/>
      <w:outlineLvl w:val="1"/>
    </w:pPr>
    <w:rPr>
      <w:rFonts w:ascii="Arial" w:hAnsi="Arial" w:cs="Arial"/>
    </w:rPr>
  </w:style>
  <w:style w:type="paragraph" w:styleId="BlockText">
    <w:name w:val="Block Text"/>
    <w:basedOn w:val="Normal"/>
    <w:rsid w:val="00597A5C"/>
    <w:pPr>
      <w:pBdr>
        <w:top w:val="single" w:sz="6" w:space="1" w:color="auto" w:shadow="1"/>
        <w:left w:val="single" w:sz="6" w:space="1" w:color="auto" w:shadow="1"/>
        <w:bottom w:val="single" w:sz="6" w:space="1" w:color="auto" w:shadow="1"/>
        <w:right w:val="single" w:sz="6" w:space="1" w:color="auto" w:shadow="1"/>
      </w:pBdr>
      <w:shd w:val="pct5" w:color="auto" w:fill="auto"/>
      <w:ind w:left="720" w:right="-180" w:hanging="720"/>
    </w:pPr>
    <w:rPr>
      <w:rFonts w:ascii="Times" w:hAnsi="Times" w:cs="Times"/>
    </w:rPr>
  </w:style>
  <w:style w:type="character" w:styleId="Hyperlink">
    <w:name w:val="Hyperlink"/>
    <w:rsid w:val="00597A5C"/>
    <w:rPr>
      <w:color w:val="0000FF"/>
      <w:u w:val="single"/>
    </w:rPr>
  </w:style>
  <w:style w:type="character" w:styleId="FollowedHyperlink">
    <w:name w:val="FollowedHyperlink"/>
    <w:rsid w:val="00597A5C"/>
    <w:rPr>
      <w:color w:val="800080"/>
      <w:u w:val="single"/>
    </w:rPr>
  </w:style>
  <w:style w:type="paragraph" w:styleId="CommentSubject">
    <w:name w:val="annotation subject"/>
    <w:basedOn w:val="CommentText"/>
    <w:next w:val="CommentText"/>
    <w:semiHidden/>
    <w:rsid w:val="002B3EB0"/>
    <w:rPr>
      <w:sz w:val="24"/>
      <w:szCs w:val="24"/>
    </w:rPr>
  </w:style>
  <w:style w:type="paragraph" w:styleId="BalloonText">
    <w:name w:val="Balloon Text"/>
    <w:basedOn w:val="Normal"/>
    <w:semiHidden/>
    <w:rsid w:val="002B3EB0"/>
    <w:rPr>
      <w:rFonts w:ascii="Lucida Grande" w:hAnsi="Lucida Grande"/>
      <w:sz w:val="18"/>
      <w:szCs w:val="18"/>
    </w:rPr>
  </w:style>
  <w:style w:type="table" w:styleId="TableGrid">
    <w:name w:val="Table Grid"/>
    <w:basedOn w:val="TableNormal"/>
    <w:rsid w:val="00C84D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3">
    <w:name w:val="Table Classic 3"/>
    <w:basedOn w:val="TableNormal"/>
    <w:rsid w:val="00572141"/>
    <w:rPr>
      <w:color w:val="000080"/>
      <w:lang w:bidi="he-I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4">
    <w:name w:val="h4"/>
    <w:basedOn w:val="DefaultParagraphFont"/>
    <w:rsid w:val="007F0A7B"/>
  </w:style>
  <w:style w:type="character" w:customStyle="1" w:styleId="st">
    <w:name w:val="st"/>
    <w:basedOn w:val="DefaultParagraphFont"/>
    <w:rsid w:val="00084D33"/>
  </w:style>
  <w:style w:type="character" w:styleId="Emphasis">
    <w:name w:val="Emphasis"/>
    <w:basedOn w:val="DefaultParagraphFont"/>
    <w:uiPriority w:val="20"/>
    <w:qFormat/>
    <w:rsid w:val="00084D33"/>
    <w:rPr>
      <w:i/>
    </w:rPr>
  </w:style>
  <w:style w:type="paragraph" w:styleId="ListParagraph">
    <w:name w:val="List Paragraph"/>
    <w:basedOn w:val="Normal"/>
    <w:uiPriority w:val="34"/>
    <w:qFormat/>
    <w:rsid w:val="00801EE4"/>
    <w:pPr>
      <w:ind w:left="720"/>
      <w:contextualSpacing/>
    </w:pPr>
  </w:style>
  <w:style w:type="paragraph" w:styleId="BodyTextFirstIndent2">
    <w:name w:val="Body Text First Indent 2"/>
    <w:basedOn w:val="BodyTextIndent"/>
    <w:link w:val="BodyTextFirstIndent2Char"/>
    <w:unhideWhenUsed/>
    <w:rsid w:val="00B97E23"/>
    <w:pPr>
      <w:tabs>
        <w:tab w:val="clear" w:pos="360"/>
      </w:tabs>
      <w:ind w:left="360" w:right="0" w:firstLine="360"/>
    </w:pPr>
    <w:rPr>
      <w:rFonts w:ascii="Geneva" w:hAnsi="Geneva" w:cs="Geneva"/>
    </w:rPr>
  </w:style>
  <w:style w:type="character" w:customStyle="1" w:styleId="BodyTextIndentChar">
    <w:name w:val="Body Text Indent Char"/>
    <w:basedOn w:val="DefaultParagraphFont"/>
    <w:link w:val="BodyTextIndent"/>
    <w:rsid w:val="00B97E23"/>
    <w:rPr>
      <w:rFonts w:ascii="Times" w:hAnsi="Times" w:cs="Times"/>
      <w:sz w:val="24"/>
      <w:szCs w:val="24"/>
    </w:rPr>
  </w:style>
  <w:style w:type="character" w:customStyle="1" w:styleId="BodyTextFirstIndent2Char">
    <w:name w:val="Body Text First Indent 2 Char"/>
    <w:basedOn w:val="BodyTextIndentChar"/>
    <w:link w:val="BodyTextFirstIndent2"/>
    <w:rsid w:val="00B97E23"/>
    <w:rPr>
      <w:rFonts w:ascii="Geneva" w:hAnsi="Geneva" w:cs="Genev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semiHidden="0"/>
    <w:lsdException w:name="Table Web 3" w:unhideWhenUsed="1"/>
    <w:lsdException w:name="Balloon Text" w:unhideWhenUsed="1"/>
    <w:lsdException w:name="Table Grid" w:semiHidden="0"/>
    <w:lsdException w:name="Table Theme" w:semiHidden="0"/>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97A5C"/>
    <w:rPr>
      <w:rFonts w:ascii="Geneva" w:hAnsi="Geneva" w:cs="Geneva"/>
      <w:sz w:val="24"/>
      <w:szCs w:val="24"/>
    </w:rPr>
  </w:style>
  <w:style w:type="paragraph" w:styleId="Heading1">
    <w:name w:val="heading 1"/>
    <w:basedOn w:val="Normal"/>
    <w:next w:val="Normal"/>
    <w:qFormat/>
    <w:rsid w:val="00597A5C"/>
    <w:pPr>
      <w:keepNext/>
      <w:ind w:left="900" w:hanging="900"/>
      <w:outlineLvl w:val="0"/>
    </w:pPr>
    <w:rPr>
      <w:rFonts w:ascii="Times" w:hAnsi="Times" w:cs="Times"/>
      <w:b/>
      <w:bCs/>
    </w:rPr>
  </w:style>
  <w:style w:type="paragraph" w:styleId="Heading2">
    <w:name w:val="heading 2"/>
    <w:basedOn w:val="Normal"/>
    <w:next w:val="Normal"/>
    <w:qFormat/>
    <w:rsid w:val="00597A5C"/>
    <w:pPr>
      <w:keepNext/>
      <w:outlineLvl w:val="1"/>
    </w:pPr>
    <w:rPr>
      <w:b/>
      <w:bCs/>
    </w:rPr>
  </w:style>
  <w:style w:type="paragraph" w:styleId="Heading3">
    <w:name w:val="heading 3"/>
    <w:basedOn w:val="Normal"/>
    <w:next w:val="Normal"/>
    <w:qFormat/>
    <w:rsid w:val="00597A5C"/>
    <w:pPr>
      <w:keepNext/>
      <w:spacing w:before="240" w:after="60"/>
      <w:outlineLvl w:val="2"/>
    </w:pPr>
    <w:rPr>
      <w:rFonts w:ascii="Times" w:hAnsi="Times" w:cs="Times"/>
      <w:b/>
      <w:bCs/>
    </w:rPr>
  </w:style>
  <w:style w:type="paragraph" w:styleId="Heading4">
    <w:name w:val="heading 4"/>
    <w:basedOn w:val="Normal"/>
    <w:next w:val="Normal"/>
    <w:qFormat/>
    <w:rsid w:val="00597A5C"/>
    <w:pPr>
      <w:keepNext/>
      <w:spacing w:before="240" w:after="60"/>
      <w:outlineLvl w:val="3"/>
    </w:pPr>
    <w:rPr>
      <w:rFonts w:ascii="Times" w:hAnsi="Times" w:cs="Times"/>
      <w:b/>
      <w:bCs/>
      <w:i/>
      <w:iCs/>
    </w:rPr>
  </w:style>
  <w:style w:type="paragraph" w:styleId="Heading5">
    <w:name w:val="heading 5"/>
    <w:basedOn w:val="Normal"/>
    <w:next w:val="Normal"/>
    <w:qFormat/>
    <w:rsid w:val="00597A5C"/>
    <w:pPr>
      <w:keepNext/>
      <w:ind w:left="720" w:hanging="720"/>
      <w:outlineLvl w:val="4"/>
    </w:pPr>
    <w:rPr>
      <w:rFonts w:ascii="Times" w:hAnsi="Times" w:cs="Times"/>
      <w:b/>
      <w:bCs/>
    </w:rPr>
  </w:style>
  <w:style w:type="paragraph" w:styleId="Heading6">
    <w:name w:val="heading 6"/>
    <w:basedOn w:val="Normal"/>
    <w:next w:val="Normal"/>
    <w:qFormat/>
    <w:rsid w:val="00597A5C"/>
    <w:pPr>
      <w:keepNext/>
      <w:pBdr>
        <w:top w:val="single" w:sz="6" w:space="1" w:color="auto" w:shadow="1"/>
        <w:left w:val="single" w:sz="6" w:space="1" w:color="auto" w:shadow="1"/>
        <w:bottom w:val="single" w:sz="6" w:space="1" w:color="auto" w:shadow="1"/>
        <w:right w:val="single" w:sz="6" w:space="1" w:color="auto" w:shadow="1"/>
      </w:pBdr>
      <w:shd w:val="pct5" w:color="auto" w:fill="auto"/>
      <w:ind w:left="720" w:hanging="720"/>
      <w:outlineLvl w:val="5"/>
    </w:pPr>
    <w:rPr>
      <w:rFonts w:ascii="Times" w:hAnsi="Times" w:cs="Times"/>
      <w:b/>
      <w:bCs/>
    </w:rPr>
  </w:style>
  <w:style w:type="paragraph" w:styleId="Heading7">
    <w:name w:val="heading 7"/>
    <w:basedOn w:val="Normal"/>
    <w:next w:val="Normal"/>
    <w:qFormat/>
    <w:rsid w:val="00597A5C"/>
    <w:pPr>
      <w:keepNext/>
      <w:pBdr>
        <w:top w:val="single" w:sz="6" w:space="1" w:color="auto" w:shadow="1"/>
        <w:left w:val="single" w:sz="6" w:space="1" w:color="auto" w:shadow="1"/>
        <w:bottom w:val="single" w:sz="6" w:space="1" w:color="auto" w:shadow="1"/>
        <w:right w:val="single" w:sz="6" w:space="1" w:color="auto" w:shadow="1"/>
      </w:pBdr>
      <w:shd w:val="pct5" w:color="auto" w:fill="auto"/>
      <w:ind w:left="720" w:hanging="720"/>
      <w:jc w:val="center"/>
      <w:outlineLvl w:val="6"/>
    </w:pPr>
    <w:rPr>
      <w:rFonts w:ascii="Times" w:hAnsi="Times" w:cs="Times"/>
      <w:b/>
      <w:bCs/>
    </w:rPr>
  </w:style>
  <w:style w:type="paragraph" w:styleId="Heading8">
    <w:name w:val="heading 8"/>
    <w:basedOn w:val="Normal"/>
    <w:next w:val="Normal"/>
    <w:qFormat/>
    <w:rsid w:val="00597A5C"/>
    <w:pPr>
      <w:keepNext/>
      <w:ind w:left="720" w:right="-180" w:hanging="720"/>
      <w:outlineLvl w:val="7"/>
    </w:pPr>
    <w:rPr>
      <w:rFonts w:ascii="Times" w:hAnsi="Times" w:cs="Times"/>
      <w:b/>
      <w:bCs/>
    </w:rPr>
  </w:style>
  <w:style w:type="paragraph" w:styleId="Heading9">
    <w:name w:val="heading 9"/>
    <w:basedOn w:val="Normal"/>
    <w:next w:val="Normal"/>
    <w:qFormat/>
    <w:rsid w:val="00597A5C"/>
    <w:pPr>
      <w:keepNext/>
      <w:outlineLvl w:val="8"/>
    </w:pPr>
    <w:rPr>
      <w:rFonts w:ascii="Times" w:hAnsi="Times" w:cs="Time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7A5C"/>
    <w:pPr>
      <w:tabs>
        <w:tab w:val="center" w:pos="4320"/>
        <w:tab w:val="right" w:pos="8640"/>
      </w:tabs>
    </w:pPr>
  </w:style>
  <w:style w:type="paragraph" w:styleId="Header">
    <w:name w:val="header"/>
    <w:basedOn w:val="Normal"/>
    <w:rsid w:val="00597A5C"/>
    <w:pPr>
      <w:tabs>
        <w:tab w:val="center" w:pos="4320"/>
        <w:tab w:val="right" w:pos="8640"/>
      </w:tabs>
    </w:pPr>
  </w:style>
  <w:style w:type="paragraph" w:styleId="FootnoteText">
    <w:name w:val="footnote text"/>
    <w:basedOn w:val="Normal"/>
    <w:semiHidden/>
    <w:rsid w:val="00597A5C"/>
    <w:rPr>
      <w:sz w:val="20"/>
      <w:szCs w:val="20"/>
    </w:rPr>
  </w:style>
  <w:style w:type="paragraph" w:styleId="DocumentMap">
    <w:name w:val="Document Map"/>
    <w:basedOn w:val="Normal"/>
    <w:semiHidden/>
    <w:rsid w:val="00597A5C"/>
    <w:rPr>
      <w:rFonts w:ascii="Tahoma" w:hAnsi="Tahoma" w:cs="Tahoma"/>
    </w:rPr>
  </w:style>
  <w:style w:type="paragraph" w:styleId="BodyTextIndent">
    <w:name w:val="Body Text Indent"/>
    <w:basedOn w:val="Normal"/>
    <w:link w:val="BodyTextIndentChar"/>
    <w:rsid w:val="00597A5C"/>
    <w:pPr>
      <w:tabs>
        <w:tab w:val="left" w:pos="360"/>
      </w:tabs>
      <w:ind w:right="-720"/>
    </w:pPr>
    <w:rPr>
      <w:rFonts w:ascii="Times" w:hAnsi="Times" w:cs="Times"/>
    </w:rPr>
  </w:style>
  <w:style w:type="paragraph" w:styleId="List">
    <w:name w:val="List"/>
    <w:basedOn w:val="Normal"/>
    <w:rsid w:val="00597A5C"/>
    <w:pPr>
      <w:ind w:left="360" w:hanging="360"/>
    </w:pPr>
  </w:style>
  <w:style w:type="paragraph" w:styleId="List2">
    <w:name w:val="List 2"/>
    <w:basedOn w:val="Normal"/>
    <w:rsid w:val="00597A5C"/>
    <w:pPr>
      <w:ind w:left="720" w:hanging="360"/>
    </w:pPr>
  </w:style>
  <w:style w:type="paragraph" w:styleId="BodyText">
    <w:name w:val="Body Text"/>
    <w:basedOn w:val="Normal"/>
    <w:rsid w:val="00597A5C"/>
    <w:pPr>
      <w:spacing w:after="120"/>
    </w:pPr>
  </w:style>
  <w:style w:type="character" w:styleId="FootnoteReference">
    <w:name w:val="footnote reference"/>
    <w:semiHidden/>
    <w:rsid w:val="00597A5C"/>
    <w:rPr>
      <w:vertAlign w:val="superscript"/>
    </w:rPr>
  </w:style>
  <w:style w:type="character" w:styleId="CommentReference">
    <w:name w:val="annotation reference"/>
    <w:semiHidden/>
    <w:rsid w:val="00597A5C"/>
    <w:rPr>
      <w:sz w:val="16"/>
      <w:szCs w:val="16"/>
    </w:rPr>
  </w:style>
  <w:style w:type="paragraph" w:styleId="CommentText">
    <w:name w:val="annotation text"/>
    <w:basedOn w:val="Normal"/>
    <w:semiHidden/>
    <w:rsid w:val="00597A5C"/>
    <w:rPr>
      <w:sz w:val="20"/>
      <w:szCs w:val="20"/>
    </w:rPr>
  </w:style>
  <w:style w:type="paragraph" w:styleId="BodyTextIndent2">
    <w:name w:val="Body Text Indent 2"/>
    <w:basedOn w:val="Normal"/>
    <w:rsid w:val="00597A5C"/>
    <w:pPr>
      <w:ind w:left="360" w:hanging="360"/>
    </w:pPr>
    <w:rPr>
      <w:rFonts w:ascii="Times" w:hAnsi="Times" w:cs="Times"/>
    </w:rPr>
  </w:style>
  <w:style w:type="paragraph" w:styleId="BodyTextIndent3">
    <w:name w:val="Body Text Indent 3"/>
    <w:basedOn w:val="Normal"/>
    <w:rsid w:val="00597A5C"/>
    <w:pPr>
      <w:ind w:left="1350" w:hanging="630"/>
    </w:pPr>
    <w:rPr>
      <w:rFonts w:ascii="Times" w:hAnsi="Times" w:cs="Times"/>
    </w:rPr>
  </w:style>
  <w:style w:type="paragraph" w:styleId="BodyText3">
    <w:name w:val="Body Text 3"/>
    <w:basedOn w:val="Normal"/>
    <w:rsid w:val="00597A5C"/>
    <w:pPr>
      <w:ind w:right="-180"/>
    </w:pPr>
    <w:rPr>
      <w:rFonts w:ascii="Times" w:hAnsi="Times" w:cs="Times"/>
    </w:rPr>
  </w:style>
  <w:style w:type="paragraph" w:styleId="ListBullet">
    <w:name w:val="List Bullet"/>
    <w:basedOn w:val="Normal"/>
    <w:autoRedefine/>
    <w:rsid w:val="00597A5C"/>
    <w:pPr>
      <w:numPr>
        <w:numId w:val="3"/>
      </w:numPr>
    </w:pPr>
  </w:style>
  <w:style w:type="paragraph" w:styleId="ListBullet2">
    <w:name w:val="List Bullet 2"/>
    <w:basedOn w:val="Normal"/>
    <w:autoRedefine/>
    <w:rsid w:val="00597A5C"/>
    <w:pPr>
      <w:numPr>
        <w:numId w:val="4"/>
      </w:numPr>
    </w:pPr>
  </w:style>
  <w:style w:type="paragraph" w:styleId="Title">
    <w:name w:val="Title"/>
    <w:basedOn w:val="Normal"/>
    <w:qFormat/>
    <w:rsid w:val="00597A5C"/>
    <w:pPr>
      <w:spacing w:before="240" w:after="60"/>
      <w:jc w:val="center"/>
      <w:outlineLvl w:val="0"/>
    </w:pPr>
    <w:rPr>
      <w:rFonts w:ascii="Arial" w:hAnsi="Arial" w:cs="Arial"/>
      <w:b/>
      <w:bCs/>
      <w:kern w:val="28"/>
      <w:sz w:val="32"/>
      <w:szCs w:val="32"/>
    </w:rPr>
  </w:style>
  <w:style w:type="paragraph" w:styleId="Subtitle">
    <w:name w:val="Subtitle"/>
    <w:basedOn w:val="Normal"/>
    <w:qFormat/>
    <w:rsid w:val="00597A5C"/>
    <w:pPr>
      <w:spacing w:after="60"/>
      <w:jc w:val="center"/>
      <w:outlineLvl w:val="1"/>
    </w:pPr>
    <w:rPr>
      <w:rFonts w:ascii="Arial" w:hAnsi="Arial" w:cs="Arial"/>
    </w:rPr>
  </w:style>
  <w:style w:type="paragraph" w:styleId="BlockText">
    <w:name w:val="Block Text"/>
    <w:basedOn w:val="Normal"/>
    <w:rsid w:val="00597A5C"/>
    <w:pPr>
      <w:pBdr>
        <w:top w:val="single" w:sz="6" w:space="1" w:color="auto" w:shadow="1"/>
        <w:left w:val="single" w:sz="6" w:space="1" w:color="auto" w:shadow="1"/>
        <w:bottom w:val="single" w:sz="6" w:space="1" w:color="auto" w:shadow="1"/>
        <w:right w:val="single" w:sz="6" w:space="1" w:color="auto" w:shadow="1"/>
      </w:pBdr>
      <w:shd w:val="pct5" w:color="auto" w:fill="auto"/>
      <w:ind w:left="720" w:right="-180" w:hanging="720"/>
    </w:pPr>
    <w:rPr>
      <w:rFonts w:ascii="Times" w:hAnsi="Times" w:cs="Times"/>
    </w:rPr>
  </w:style>
  <w:style w:type="character" w:styleId="Hyperlink">
    <w:name w:val="Hyperlink"/>
    <w:rsid w:val="00597A5C"/>
    <w:rPr>
      <w:color w:val="0000FF"/>
      <w:u w:val="single"/>
    </w:rPr>
  </w:style>
  <w:style w:type="character" w:styleId="FollowedHyperlink">
    <w:name w:val="FollowedHyperlink"/>
    <w:rsid w:val="00597A5C"/>
    <w:rPr>
      <w:color w:val="800080"/>
      <w:u w:val="single"/>
    </w:rPr>
  </w:style>
  <w:style w:type="paragraph" w:styleId="CommentSubject">
    <w:name w:val="annotation subject"/>
    <w:basedOn w:val="CommentText"/>
    <w:next w:val="CommentText"/>
    <w:semiHidden/>
    <w:rsid w:val="002B3EB0"/>
    <w:rPr>
      <w:sz w:val="24"/>
      <w:szCs w:val="24"/>
    </w:rPr>
  </w:style>
  <w:style w:type="paragraph" w:styleId="BalloonText">
    <w:name w:val="Balloon Text"/>
    <w:basedOn w:val="Normal"/>
    <w:semiHidden/>
    <w:rsid w:val="002B3EB0"/>
    <w:rPr>
      <w:rFonts w:ascii="Lucida Grande" w:hAnsi="Lucida Grande"/>
      <w:sz w:val="18"/>
      <w:szCs w:val="18"/>
    </w:rPr>
  </w:style>
  <w:style w:type="table" w:styleId="TableGrid">
    <w:name w:val="Table Grid"/>
    <w:basedOn w:val="TableNormal"/>
    <w:rsid w:val="00C84D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3">
    <w:name w:val="Table Classic 3"/>
    <w:basedOn w:val="TableNormal"/>
    <w:rsid w:val="00572141"/>
    <w:rPr>
      <w:color w:val="000080"/>
      <w:lang w:bidi="he-I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4">
    <w:name w:val="h4"/>
    <w:basedOn w:val="DefaultParagraphFont"/>
    <w:rsid w:val="007F0A7B"/>
  </w:style>
  <w:style w:type="character" w:customStyle="1" w:styleId="st">
    <w:name w:val="st"/>
    <w:basedOn w:val="DefaultParagraphFont"/>
    <w:rsid w:val="00084D33"/>
  </w:style>
  <w:style w:type="character" w:styleId="Emphasis">
    <w:name w:val="Emphasis"/>
    <w:basedOn w:val="DefaultParagraphFont"/>
    <w:uiPriority w:val="20"/>
    <w:qFormat/>
    <w:rsid w:val="00084D33"/>
    <w:rPr>
      <w:i/>
    </w:rPr>
  </w:style>
  <w:style w:type="paragraph" w:styleId="ListParagraph">
    <w:name w:val="List Paragraph"/>
    <w:basedOn w:val="Normal"/>
    <w:uiPriority w:val="34"/>
    <w:qFormat/>
    <w:rsid w:val="00801EE4"/>
    <w:pPr>
      <w:ind w:left="720"/>
      <w:contextualSpacing/>
    </w:pPr>
  </w:style>
  <w:style w:type="paragraph" w:styleId="BodyTextFirstIndent2">
    <w:name w:val="Body Text First Indent 2"/>
    <w:basedOn w:val="BodyTextIndent"/>
    <w:link w:val="BodyTextFirstIndent2Char"/>
    <w:unhideWhenUsed/>
    <w:rsid w:val="00B97E23"/>
    <w:pPr>
      <w:tabs>
        <w:tab w:val="clear" w:pos="360"/>
      </w:tabs>
      <w:ind w:left="360" w:right="0" w:firstLine="360"/>
    </w:pPr>
    <w:rPr>
      <w:rFonts w:ascii="Geneva" w:hAnsi="Geneva" w:cs="Geneva"/>
    </w:rPr>
  </w:style>
  <w:style w:type="character" w:customStyle="1" w:styleId="BodyTextIndentChar">
    <w:name w:val="Body Text Indent Char"/>
    <w:basedOn w:val="DefaultParagraphFont"/>
    <w:link w:val="BodyTextIndent"/>
    <w:rsid w:val="00B97E23"/>
    <w:rPr>
      <w:rFonts w:ascii="Times" w:hAnsi="Times" w:cs="Times"/>
      <w:sz w:val="24"/>
      <w:szCs w:val="24"/>
    </w:rPr>
  </w:style>
  <w:style w:type="character" w:customStyle="1" w:styleId="BodyTextFirstIndent2Char">
    <w:name w:val="Body Text First Indent 2 Char"/>
    <w:basedOn w:val="BodyTextIndentChar"/>
    <w:link w:val="BodyTextFirstIndent2"/>
    <w:rsid w:val="00B97E23"/>
    <w:rPr>
      <w:rFonts w:ascii="Geneva" w:hAnsi="Geneva" w:cs="Genev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31424">
      <w:bodyDiv w:val="1"/>
      <w:marLeft w:val="0"/>
      <w:marRight w:val="0"/>
      <w:marTop w:val="0"/>
      <w:marBottom w:val="0"/>
      <w:divBdr>
        <w:top w:val="none" w:sz="0" w:space="0" w:color="auto"/>
        <w:left w:val="none" w:sz="0" w:space="0" w:color="auto"/>
        <w:bottom w:val="none" w:sz="0" w:space="0" w:color="auto"/>
        <w:right w:val="none" w:sz="0" w:space="0" w:color="auto"/>
      </w:divBdr>
      <w:divsChild>
        <w:div w:id="51269141">
          <w:marLeft w:val="0"/>
          <w:marRight w:val="0"/>
          <w:marTop w:val="0"/>
          <w:marBottom w:val="0"/>
          <w:divBdr>
            <w:top w:val="none" w:sz="0" w:space="0" w:color="auto"/>
            <w:left w:val="none" w:sz="0" w:space="0" w:color="auto"/>
            <w:bottom w:val="none" w:sz="0" w:space="0" w:color="auto"/>
            <w:right w:val="none" w:sz="0" w:space="0" w:color="auto"/>
          </w:divBdr>
        </w:div>
        <w:div w:id="1402480382">
          <w:marLeft w:val="0"/>
          <w:marRight w:val="0"/>
          <w:marTop w:val="0"/>
          <w:marBottom w:val="0"/>
          <w:divBdr>
            <w:top w:val="none" w:sz="0" w:space="0" w:color="auto"/>
            <w:left w:val="none" w:sz="0" w:space="0" w:color="auto"/>
            <w:bottom w:val="none" w:sz="0" w:space="0" w:color="auto"/>
            <w:right w:val="none" w:sz="0" w:space="0" w:color="auto"/>
          </w:divBdr>
        </w:div>
        <w:div w:id="2138571793">
          <w:marLeft w:val="0"/>
          <w:marRight w:val="0"/>
          <w:marTop w:val="0"/>
          <w:marBottom w:val="0"/>
          <w:divBdr>
            <w:top w:val="none" w:sz="0" w:space="0" w:color="auto"/>
            <w:left w:val="none" w:sz="0" w:space="0" w:color="auto"/>
            <w:bottom w:val="none" w:sz="0" w:space="0" w:color="auto"/>
            <w:right w:val="none" w:sz="0" w:space="0" w:color="auto"/>
          </w:divBdr>
        </w:div>
      </w:divsChild>
    </w:div>
    <w:div w:id="462699839">
      <w:bodyDiv w:val="1"/>
      <w:marLeft w:val="0"/>
      <w:marRight w:val="0"/>
      <w:marTop w:val="0"/>
      <w:marBottom w:val="0"/>
      <w:divBdr>
        <w:top w:val="none" w:sz="0" w:space="0" w:color="auto"/>
        <w:left w:val="none" w:sz="0" w:space="0" w:color="auto"/>
        <w:bottom w:val="none" w:sz="0" w:space="0" w:color="auto"/>
        <w:right w:val="none" w:sz="0" w:space="0" w:color="auto"/>
      </w:divBdr>
      <w:divsChild>
        <w:div w:id="512304466">
          <w:marLeft w:val="0"/>
          <w:marRight w:val="0"/>
          <w:marTop w:val="0"/>
          <w:marBottom w:val="0"/>
          <w:divBdr>
            <w:top w:val="none" w:sz="0" w:space="0" w:color="auto"/>
            <w:left w:val="none" w:sz="0" w:space="0" w:color="auto"/>
            <w:bottom w:val="none" w:sz="0" w:space="0" w:color="auto"/>
            <w:right w:val="none" w:sz="0" w:space="0" w:color="auto"/>
          </w:divBdr>
        </w:div>
        <w:div w:id="1089427861">
          <w:marLeft w:val="0"/>
          <w:marRight w:val="0"/>
          <w:marTop w:val="0"/>
          <w:marBottom w:val="0"/>
          <w:divBdr>
            <w:top w:val="none" w:sz="0" w:space="0" w:color="auto"/>
            <w:left w:val="none" w:sz="0" w:space="0" w:color="auto"/>
            <w:bottom w:val="none" w:sz="0" w:space="0" w:color="auto"/>
            <w:right w:val="none" w:sz="0" w:space="0" w:color="auto"/>
          </w:divBdr>
        </w:div>
        <w:div w:id="1277978440">
          <w:marLeft w:val="0"/>
          <w:marRight w:val="0"/>
          <w:marTop w:val="0"/>
          <w:marBottom w:val="0"/>
          <w:divBdr>
            <w:top w:val="none" w:sz="0" w:space="0" w:color="auto"/>
            <w:left w:val="none" w:sz="0" w:space="0" w:color="auto"/>
            <w:bottom w:val="none" w:sz="0" w:space="0" w:color="auto"/>
            <w:right w:val="none" w:sz="0" w:space="0" w:color="auto"/>
          </w:divBdr>
        </w:div>
        <w:div w:id="1352417073">
          <w:marLeft w:val="0"/>
          <w:marRight w:val="0"/>
          <w:marTop w:val="0"/>
          <w:marBottom w:val="0"/>
          <w:divBdr>
            <w:top w:val="none" w:sz="0" w:space="0" w:color="auto"/>
            <w:left w:val="none" w:sz="0" w:space="0" w:color="auto"/>
            <w:bottom w:val="none" w:sz="0" w:space="0" w:color="auto"/>
            <w:right w:val="none" w:sz="0" w:space="0" w:color="auto"/>
          </w:divBdr>
        </w:div>
        <w:div w:id="1533421765">
          <w:marLeft w:val="0"/>
          <w:marRight w:val="0"/>
          <w:marTop w:val="0"/>
          <w:marBottom w:val="0"/>
          <w:divBdr>
            <w:top w:val="none" w:sz="0" w:space="0" w:color="auto"/>
            <w:left w:val="none" w:sz="0" w:space="0" w:color="auto"/>
            <w:bottom w:val="none" w:sz="0" w:space="0" w:color="auto"/>
            <w:right w:val="none" w:sz="0" w:space="0" w:color="auto"/>
          </w:divBdr>
        </w:div>
      </w:divsChild>
    </w:div>
    <w:div w:id="509367457">
      <w:bodyDiv w:val="1"/>
      <w:marLeft w:val="0"/>
      <w:marRight w:val="0"/>
      <w:marTop w:val="0"/>
      <w:marBottom w:val="0"/>
      <w:divBdr>
        <w:top w:val="none" w:sz="0" w:space="0" w:color="auto"/>
        <w:left w:val="none" w:sz="0" w:space="0" w:color="auto"/>
        <w:bottom w:val="none" w:sz="0" w:space="0" w:color="auto"/>
        <w:right w:val="none" w:sz="0" w:space="0" w:color="auto"/>
      </w:divBdr>
    </w:div>
    <w:div w:id="685595472">
      <w:bodyDiv w:val="1"/>
      <w:marLeft w:val="0"/>
      <w:marRight w:val="0"/>
      <w:marTop w:val="0"/>
      <w:marBottom w:val="0"/>
      <w:divBdr>
        <w:top w:val="none" w:sz="0" w:space="0" w:color="auto"/>
        <w:left w:val="none" w:sz="0" w:space="0" w:color="auto"/>
        <w:bottom w:val="none" w:sz="0" w:space="0" w:color="auto"/>
        <w:right w:val="none" w:sz="0" w:space="0" w:color="auto"/>
      </w:divBdr>
    </w:div>
    <w:div w:id="1171018772">
      <w:bodyDiv w:val="1"/>
      <w:marLeft w:val="0"/>
      <w:marRight w:val="0"/>
      <w:marTop w:val="0"/>
      <w:marBottom w:val="0"/>
      <w:divBdr>
        <w:top w:val="none" w:sz="0" w:space="0" w:color="auto"/>
        <w:left w:val="none" w:sz="0" w:space="0" w:color="auto"/>
        <w:bottom w:val="none" w:sz="0" w:space="0" w:color="auto"/>
        <w:right w:val="none" w:sz="0" w:space="0" w:color="auto"/>
      </w:divBdr>
      <w:divsChild>
        <w:div w:id="1966308756">
          <w:marLeft w:val="0"/>
          <w:marRight w:val="0"/>
          <w:marTop w:val="0"/>
          <w:marBottom w:val="0"/>
          <w:divBdr>
            <w:top w:val="none" w:sz="0" w:space="0" w:color="auto"/>
            <w:left w:val="none" w:sz="0" w:space="0" w:color="auto"/>
            <w:bottom w:val="none" w:sz="0" w:space="0" w:color="auto"/>
            <w:right w:val="none" w:sz="0" w:space="0" w:color="auto"/>
          </w:divBdr>
        </w:div>
      </w:divsChild>
    </w:div>
    <w:div w:id="1220746663">
      <w:bodyDiv w:val="1"/>
      <w:marLeft w:val="0"/>
      <w:marRight w:val="0"/>
      <w:marTop w:val="0"/>
      <w:marBottom w:val="0"/>
      <w:divBdr>
        <w:top w:val="none" w:sz="0" w:space="0" w:color="auto"/>
        <w:left w:val="none" w:sz="0" w:space="0" w:color="auto"/>
        <w:bottom w:val="none" w:sz="0" w:space="0" w:color="auto"/>
        <w:right w:val="none" w:sz="0" w:space="0" w:color="auto"/>
      </w:divBdr>
      <w:divsChild>
        <w:div w:id="1117065673">
          <w:marLeft w:val="0"/>
          <w:marRight w:val="0"/>
          <w:marTop w:val="0"/>
          <w:marBottom w:val="0"/>
          <w:divBdr>
            <w:top w:val="none" w:sz="0" w:space="0" w:color="auto"/>
            <w:left w:val="none" w:sz="0" w:space="0" w:color="auto"/>
            <w:bottom w:val="none" w:sz="0" w:space="0" w:color="auto"/>
            <w:right w:val="none" w:sz="0" w:space="0" w:color="auto"/>
          </w:divBdr>
          <w:divsChild>
            <w:div w:id="37707052">
              <w:marLeft w:val="0"/>
              <w:marRight w:val="0"/>
              <w:marTop w:val="0"/>
              <w:marBottom w:val="0"/>
              <w:divBdr>
                <w:top w:val="none" w:sz="0" w:space="0" w:color="auto"/>
                <w:left w:val="none" w:sz="0" w:space="0" w:color="auto"/>
                <w:bottom w:val="none" w:sz="0" w:space="0" w:color="auto"/>
                <w:right w:val="none" w:sz="0" w:space="0" w:color="auto"/>
              </w:divBdr>
            </w:div>
            <w:div w:id="1442342187">
              <w:marLeft w:val="0"/>
              <w:marRight w:val="0"/>
              <w:marTop w:val="0"/>
              <w:marBottom w:val="0"/>
              <w:divBdr>
                <w:top w:val="none" w:sz="0" w:space="0" w:color="auto"/>
                <w:left w:val="none" w:sz="0" w:space="0" w:color="auto"/>
                <w:bottom w:val="none" w:sz="0" w:space="0" w:color="auto"/>
                <w:right w:val="none" w:sz="0" w:space="0" w:color="auto"/>
              </w:divBdr>
              <w:divsChild>
                <w:div w:id="915480086">
                  <w:marLeft w:val="0"/>
                  <w:marRight w:val="0"/>
                  <w:marTop w:val="0"/>
                  <w:marBottom w:val="0"/>
                  <w:divBdr>
                    <w:top w:val="none" w:sz="0" w:space="0" w:color="auto"/>
                    <w:left w:val="none" w:sz="0" w:space="0" w:color="auto"/>
                    <w:bottom w:val="none" w:sz="0" w:space="0" w:color="auto"/>
                    <w:right w:val="none" w:sz="0" w:space="0" w:color="auto"/>
                  </w:divBdr>
                  <w:divsChild>
                    <w:div w:id="18664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80516">
              <w:marLeft w:val="0"/>
              <w:marRight w:val="0"/>
              <w:marTop w:val="0"/>
              <w:marBottom w:val="0"/>
              <w:divBdr>
                <w:top w:val="none" w:sz="0" w:space="0" w:color="auto"/>
                <w:left w:val="none" w:sz="0" w:space="0" w:color="auto"/>
                <w:bottom w:val="none" w:sz="0" w:space="0" w:color="auto"/>
                <w:right w:val="none" w:sz="0" w:space="0" w:color="auto"/>
              </w:divBdr>
            </w:div>
          </w:divsChild>
        </w:div>
        <w:div w:id="1368796552">
          <w:marLeft w:val="0"/>
          <w:marRight w:val="0"/>
          <w:marTop w:val="0"/>
          <w:marBottom w:val="0"/>
          <w:divBdr>
            <w:top w:val="none" w:sz="0" w:space="0" w:color="auto"/>
            <w:left w:val="none" w:sz="0" w:space="0" w:color="auto"/>
            <w:bottom w:val="none" w:sz="0" w:space="0" w:color="auto"/>
            <w:right w:val="none" w:sz="0" w:space="0" w:color="auto"/>
          </w:divBdr>
        </w:div>
      </w:divsChild>
    </w:div>
    <w:div w:id="1592812690">
      <w:bodyDiv w:val="1"/>
      <w:marLeft w:val="0"/>
      <w:marRight w:val="0"/>
      <w:marTop w:val="0"/>
      <w:marBottom w:val="0"/>
      <w:divBdr>
        <w:top w:val="none" w:sz="0" w:space="0" w:color="auto"/>
        <w:left w:val="none" w:sz="0" w:space="0" w:color="auto"/>
        <w:bottom w:val="none" w:sz="0" w:space="0" w:color="auto"/>
        <w:right w:val="none" w:sz="0" w:space="0" w:color="auto"/>
      </w:divBdr>
    </w:div>
    <w:div w:id="202042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wineburg@stanford.edu" TargetMode="External"/><Relationship Id="rId20" Type="http://schemas.openxmlformats.org/officeDocument/2006/relationships/hyperlink" Target="mailto:sandra.r.welch@gmail.com" TargetMode="External"/><Relationship Id="rId21" Type="http://schemas.openxmlformats.org/officeDocument/2006/relationships/hyperlink" Target="http://www.loc.gov/teachers/" TargetMode="External"/><Relationship Id="rId22" Type="http://schemas.openxmlformats.org/officeDocument/2006/relationships/hyperlink" Target="http://www.ncss.org" TargetMode="External"/><Relationship Id="rId23" Type="http://schemas.openxmlformats.org/officeDocument/2006/relationships/hyperlink" Target="http://www.oah.org/" TargetMode="External"/><Relationship Id="rId24" Type="http://schemas.openxmlformats.org/officeDocument/2006/relationships/hyperlink" Target="http://www.nche.net" TargetMode="External"/><Relationship Id="rId25" Type="http://schemas.openxmlformats.org/officeDocument/2006/relationships/hyperlink" Target="http://www.historians.org/" TargetMode="External"/><Relationship Id="rId26" Type="http://schemas.openxmlformats.org/officeDocument/2006/relationships/hyperlink" Target="http://www.thewha.org/" TargetMode="External"/><Relationship Id="rId27" Type="http://schemas.openxmlformats.org/officeDocument/2006/relationships/hyperlink" Target="http://www.history.org.uk/" TargetMode="External"/><Relationship Id="rId28" Type="http://schemas.openxmlformats.org/officeDocument/2006/relationships/hyperlink" Target="http://historynewsnetwork.org" TargetMode="External"/><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cde.ca.gov/ci/cr/cf/documents/histsocsciframe.pdf" TargetMode="External"/><Relationship Id="rId11" Type="http://schemas.openxmlformats.org/officeDocument/2006/relationships/hyperlink" Target="http://www.corestandards.org/assets/CCSSI_ELA%20Standards.pdf" TargetMode="External"/><Relationship Id="rId12" Type="http://schemas.openxmlformats.org/officeDocument/2006/relationships/hyperlink" Target="http://www.loc.gov/teachers/" TargetMode="External"/><Relationship Id="rId13" Type="http://schemas.openxmlformats.org/officeDocument/2006/relationships/hyperlink" Target="http://canvas.stanford.edu" TargetMode="External"/><Relationship Id="rId14" Type="http://schemas.openxmlformats.org/officeDocument/2006/relationships/hyperlink" Target="http://sheg.stanford.edu" TargetMode="External"/><Relationship Id="rId15" Type="http://schemas.openxmlformats.org/officeDocument/2006/relationships/hyperlink" Target="https://history.uchicago.edu/directory/thomas-c-holt" TargetMode="External"/><Relationship Id="rId16" Type="http://schemas.openxmlformats.org/officeDocument/2006/relationships/hyperlink" Target="http://www.theatlantic.com/education/archive/2015/03/the-problem-with-history-classes/387823/" TargetMode="External"/><Relationship Id="rId17" Type="http://schemas.openxmlformats.org/officeDocument/2006/relationships/hyperlink" Target="http://www.learner.org/workshops/socialstudies/pdf/session2/2.UsingSchemaTheory.pdf" TargetMode="External"/><Relationship Id="rId18" Type="http://schemas.openxmlformats.org/officeDocument/2006/relationships/hyperlink" Target="http://www.jstor.org/stable/3641184" TargetMode="External"/><Relationship Id="rId19" Type="http://schemas.openxmlformats.org/officeDocument/2006/relationships/hyperlink" Target="mailto:wineburg@stanford.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mailto:wineburg@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E8CB-A87C-084C-A428-BD48A956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3128</Words>
  <Characters>17836</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STANFORD STEP</vt:lpstr>
    </vt:vector>
  </TitlesOfParts>
  <Company>Microsoft</Company>
  <LinksUpToDate>false</LinksUpToDate>
  <CharactersWithSpaces>20923</CharactersWithSpaces>
  <SharedDoc>false</SharedDoc>
  <HLinks>
    <vt:vector size="234" baseType="variant">
      <vt:variant>
        <vt:i4>7602214</vt:i4>
      </vt:variant>
      <vt:variant>
        <vt:i4>114</vt:i4>
      </vt:variant>
      <vt:variant>
        <vt:i4>0</vt:i4>
      </vt:variant>
      <vt:variant>
        <vt:i4>5</vt:i4>
      </vt:variant>
      <vt:variant>
        <vt:lpwstr>http://www.history.org.uk/</vt:lpwstr>
      </vt:variant>
      <vt:variant>
        <vt:lpwstr/>
      </vt:variant>
      <vt:variant>
        <vt:i4>4522056</vt:i4>
      </vt:variant>
      <vt:variant>
        <vt:i4>111</vt:i4>
      </vt:variant>
      <vt:variant>
        <vt:i4>0</vt:i4>
      </vt:variant>
      <vt:variant>
        <vt:i4>5</vt:i4>
      </vt:variant>
      <vt:variant>
        <vt:lpwstr>http://www.ncss.org/</vt:lpwstr>
      </vt:variant>
      <vt:variant>
        <vt:lpwstr/>
      </vt:variant>
      <vt:variant>
        <vt:i4>2162726</vt:i4>
      </vt:variant>
      <vt:variant>
        <vt:i4>108</vt:i4>
      </vt:variant>
      <vt:variant>
        <vt:i4>0</vt:i4>
      </vt:variant>
      <vt:variant>
        <vt:i4>5</vt:i4>
      </vt:variant>
      <vt:variant>
        <vt:lpwstr>http://www.thewha.org/</vt:lpwstr>
      </vt:variant>
      <vt:variant>
        <vt:lpwstr/>
      </vt:variant>
      <vt:variant>
        <vt:i4>2818085</vt:i4>
      </vt:variant>
      <vt:variant>
        <vt:i4>105</vt:i4>
      </vt:variant>
      <vt:variant>
        <vt:i4>0</vt:i4>
      </vt:variant>
      <vt:variant>
        <vt:i4>5</vt:i4>
      </vt:variant>
      <vt:variant>
        <vt:lpwstr>http://www.historians.org/</vt:lpwstr>
      </vt:variant>
      <vt:variant>
        <vt:lpwstr/>
      </vt:variant>
      <vt:variant>
        <vt:i4>2359405</vt:i4>
      </vt:variant>
      <vt:variant>
        <vt:i4>102</vt:i4>
      </vt:variant>
      <vt:variant>
        <vt:i4>0</vt:i4>
      </vt:variant>
      <vt:variant>
        <vt:i4>5</vt:i4>
      </vt:variant>
      <vt:variant>
        <vt:lpwstr>http://www.oah.org/</vt:lpwstr>
      </vt:variant>
      <vt:variant>
        <vt:lpwstr/>
      </vt:variant>
      <vt:variant>
        <vt:i4>2621487</vt:i4>
      </vt:variant>
      <vt:variant>
        <vt:i4>99</vt:i4>
      </vt:variant>
      <vt:variant>
        <vt:i4>0</vt:i4>
      </vt:variant>
      <vt:variant>
        <vt:i4>5</vt:i4>
      </vt:variant>
      <vt:variant>
        <vt:lpwstr>http://www.history.org/nche</vt:lpwstr>
      </vt:variant>
      <vt:variant>
        <vt:lpwstr/>
      </vt:variant>
      <vt:variant>
        <vt:i4>6029320</vt:i4>
      </vt:variant>
      <vt:variant>
        <vt:i4>96</vt:i4>
      </vt:variant>
      <vt:variant>
        <vt:i4>0</vt:i4>
      </vt:variant>
      <vt:variant>
        <vt:i4>5</vt:i4>
      </vt:variant>
      <vt:variant>
        <vt:lpwstr>http://worldhistoryconnected.press.illinois.edu/</vt:lpwstr>
      </vt:variant>
      <vt:variant>
        <vt:lpwstr/>
      </vt:variant>
      <vt:variant>
        <vt:i4>3801139</vt:i4>
      </vt:variant>
      <vt:variant>
        <vt:i4>93</vt:i4>
      </vt:variant>
      <vt:variant>
        <vt:i4>0</vt:i4>
      </vt:variant>
      <vt:variant>
        <vt:i4>5</vt:i4>
      </vt:variant>
      <vt:variant>
        <vt:lpwstr>http://www.historycooperative.org/</vt:lpwstr>
      </vt:variant>
      <vt:variant>
        <vt:lpwstr/>
      </vt:variant>
      <vt:variant>
        <vt:i4>524297</vt:i4>
      </vt:variant>
      <vt:variant>
        <vt:i4>90</vt:i4>
      </vt:variant>
      <vt:variant>
        <vt:i4>0</vt:i4>
      </vt:variant>
      <vt:variant>
        <vt:i4>5</vt:i4>
      </vt:variant>
      <vt:variant>
        <vt:lpwstr>http://www.streetlaw.org/en/landmark.aspx</vt:lpwstr>
      </vt:variant>
      <vt:variant>
        <vt:lpwstr/>
      </vt:variant>
      <vt:variant>
        <vt:i4>1703955</vt:i4>
      </vt:variant>
      <vt:variant>
        <vt:i4>87</vt:i4>
      </vt:variant>
      <vt:variant>
        <vt:i4>0</vt:i4>
      </vt:variant>
      <vt:variant>
        <vt:i4>5</vt:i4>
      </vt:variant>
      <vt:variant>
        <vt:lpwstr>http://picturingamerica.neh.gov/</vt:lpwstr>
      </vt:variant>
      <vt:variant>
        <vt:lpwstr/>
      </vt:variant>
      <vt:variant>
        <vt:i4>5832792</vt:i4>
      </vt:variant>
      <vt:variant>
        <vt:i4>84</vt:i4>
      </vt:variant>
      <vt:variant>
        <vt:i4>0</vt:i4>
      </vt:variant>
      <vt:variant>
        <vt:i4>5</vt:i4>
      </vt:variant>
      <vt:variant>
        <vt:lpwstr>http://www.icue.com/</vt:lpwstr>
      </vt:variant>
      <vt:variant>
        <vt:lpwstr/>
      </vt:variant>
      <vt:variant>
        <vt:i4>5439506</vt:i4>
      </vt:variant>
      <vt:variant>
        <vt:i4>81</vt:i4>
      </vt:variant>
      <vt:variant>
        <vt:i4>0</vt:i4>
      </vt:variant>
      <vt:variant>
        <vt:i4>5</vt:i4>
      </vt:variant>
      <vt:variant>
        <vt:lpwstr>http://www.ushmm.org/</vt:lpwstr>
      </vt:variant>
      <vt:variant>
        <vt:lpwstr/>
      </vt:variant>
      <vt:variant>
        <vt:i4>5898256</vt:i4>
      </vt:variant>
      <vt:variant>
        <vt:i4>78</vt:i4>
      </vt:variant>
      <vt:variant>
        <vt:i4>0</vt:i4>
      </vt:variant>
      <vt:variant>
        <vt:i4>5</vt:i4>
      </vt:variant>
      <vt:variant>
        <vt:lpwstr>http://www.calvin.edu/academic/cas/gpa/ww2era.htm</vt:lpwstr>
      </vt:variant>
      <vt:variant>
        <vt:lpwstr/>
      </vt:variant>
      <vt:variant>
        <vt:i4>3276860</vt:i4>
      </vt:variant>
      <vt:variant>
        <vt:i4>75</vt:i4>
      </vt:variant>
      <vt:variant>
        <vt:i4>0</vt:i4>
      </vt:variant>
      <vt:variant>
        <vt:i4>5</vt:i4>
      </vt:variant>
      <vt:variant>
        <vt:lpwstr>http://www.nationalgeographic.com/</vt:lpwstr>
      </vt:variant>
      <vt:variant>
        <vt:lpwstr/>
      </vt:variant>
      <vt:variant>
        <vt:i4>2687019</vt:i4>
      </vt:variant>
      <vt:variant>
        <vt:i4>72</vt:i4>
      </vt:variant>
      <vt:variant>
        <vt:i4>0</vt:i4>
      </vt:variant>
      <vt:variant>
        <vt:i4>5</vt:i4>
      </vt:variant>
      <vt:variant>
        <vt:lpwstr>http://chnm.gmu.edu/whm/whmfinding.php</vt:lpwstr>
      </vt:variant>
      <vt:variant>
        <vt:lpwstr/>
      </vt:variant>
      <vt:variant>
        <vt:i4>589904</vt:i4>
      </vt:variant>
      <vt:variant>
        <vt:i4>69</vt:i4>
      </vt:variant>
      <vt:variant>
        <vt:i4>0</vt:i4>
      </vt:variant>
      <vt:variant>
        <vt:i4>5</vt:i4>
      </vt:variant>
      <vt:variant>
        <vt:lpwstr>http://picturinghistory.gc.cuny.edu/</vt:lpwstr>
      </vt:variant>
      <vt:variant>
        <vt:lpwstr/>
      </vt:variant>
      <vt:variant>
        <vt:i4>5832782</vt:i4>
      </vt:variant>
      <vt:variant>
        <vt:i4>66</vt:i4>
      </vt:variant>
      <vt:variant>
        <vt:i4>0</vt:i4>
      </vt:variant>
      <vt:variant>
        <vt:i4>5</vt:i4>
      </vt:variant>
      <vt:variant>
        <vt:lpwstr>http://www.teachvietnam.org/</vt:lpwstr>
      </vt:variant>
      <vt:variant>
        <vt:lpwstr/>
      </vt:variant>
      <vt:variant>
        <vt:i4>3801121</vt:i4>
      </vt:variant>
      <vt:variant>
        <vt:i4>63</vt:i4>
      </vt:variant>
      <vt:variant>
        <vt:i4>0</vt:i4>
      </vt:variant>
      <vt:variant>
        <vt:i4>5</vt:i4>
      </vt:variant>
      <vt:variant>
        <vt:lpwstr>http://www.densho.org/</vt:lpwstr>
      </vt:variant>
      <vt:variant>
        <vt:lpwstr/>
      </vt:variant>
      <vt:variant>
        <vt:i4>4522077</vt:i4>
      </vt:variant>
      <vt:variant>
        <vt:i4>60</vt:i4>
      </vt:variant>
      <vt:variant>
        <vt:i4>0</vt:i4>
      </vt:variant>
      <vt:variant>
        <vt:i4>5</vt:i4>
      </vt:variant>
      <vt:variant>
        <vt:lpwstr>http://www.withoutsanctuary.org/</vt:lpwstr>
      </vt:variant>
      <vt:variant>
        <vt:lpwstr/>
      </vt:variant>
      <vt:variant>
        <vt:i4>8192061</vt:i4>
      </vt:variant>
      <vt:variant>
        <vt:i4>57</vt:i4>
      </vt:variant>
      <vt:variant>
        <vt:i4>0</vt:i4>
      </vt:variant>
      <vt:variant>
        <vt:i4>5</vt:i4>
      </vt:variant>
      <vt:variant>
        <vt:lpwstr>http://www.smithsonianeducation.org/educators/lesson_plans/history_culture.html</vt:lpwstr>
      </vt:variant>
      <vt:variant>
        <vt:lpwstr/>
      </vt:variant>
      <vt:variant>
        <vt:i4>983114</vt:i4>
      </vt:variant>
      <vt:variant>
        <vt:i4>54</vt:i4>
      </vt:variant>
      <vt:variant>
        <vt:i4>0</vt:i4>
      </vt:variant>
      <vt:variant>
        <vt:i4>5</vt:i4>
      </vt:variant>
      <vt:variant>
        <vt:lpwstr>http://www.pbs.org/wgbh/amex/</vt:lpwstr>
      </vt:variant>
      <vt:variant>
        <vt:lpwstr/>
      </vt:variant>
      <vt:variant>
        <vt:i4>5046345</vt:i4>
      </vt:variant>
      <vt:variant>
        <vt:i4>51</vt:i4>
      </vt:variant>
      <vt:variant>
        <vt:i4>0</vt:i4>
      </vt:variant>
      <vt:variant>
        <vt:i4>5</vt:i4>
      </vt:variant>
      <vt:variant>
        <vt:lpwstr>http://www.authentichistory.com/</vt:lpwstr>
      </vt:variant>
      <vt:variant>
        <vt:lpwstr/>
      </vt:variant>
      <vt:variant>
        <vt:i4>2359392</vt:i4>
      </vt:variant>
      <vt:variant>
        <vt:i4>48</vt:i4>
      </vt:variant>
      <vt:variant>
        <vt:i4>0</vt:i4>
      </vt:variant>
      <vt:variant>
        <vt:i4>5</vt:i4>
      </vt:variant>
      <vt:variant>
        <vt:lpwstr>http://colfa.utsa.edu/users/jreynolds/Textbooks/TextIntro1.htm</vt:lpwstr>
      </vt:variant>
      <vt:variant>
        <vt:lpwstr/>
      </vt:variant>
      <vt:variant>
        <vt:i4>4718595</vt:i4>
      </vt:variant>
      <vt:variant>
        <vt:i4>45</vt:i4>
      </vt:variant>
      <vt:variant>
        <vt:i4>0</vt:i4>
      </vt:variant>
      <vt:variant>
        <vt:i4>5</vt:i4>
      </vt:variant>
      <vt:variant>
        <vt:lpwstr>http://www.historicalthinkingmatters.org/</vt:lpwstr>
      </vt:variant>
      <vt:variant>
        <vt:lpwstr/>
      </vt:variant>
      <vt:variant>
        <vt:i4>3997805</vt:i4>
      </vt:variant>
      <vt:variant>
        <vt:i4>42</vt:i4>
      </vt:variant>
      <vt:variant>
        <vt:i4>0</vt:i4>
      </vt:variant>
      <vt:variant>
        <vt:i4>5</vt:i4>
      </vt:variant>
      <vt:variant>
        <vt:lpwstr>http://www.thebritishmuseum.ac.uk/education/index.html</vt:lpwstr>
      </vt:variant>
      <vt:variant>
        <vt:lpwstr/>
      </vt:variant>
      <vt:variant>
        <vt:i4>6225984</vt:i4>
      </vt:variant>
      <vt:variant>
        <vt:i4>39</vt:i4>
      </vt:variant>
      <vt:variant>
        <vt:i4>0</vt:i4>
      </vt:variant>
      <vt:variant>
        <vt:i4>5</vt:i4>
      </vt:variant>
      <vt:variant>
        <vt:lpwstr>http://www.besthistorysites.net/</vt:lpwstr>
      </vt:variant>
      <vt:variant>
        <vt:lpwstr/>
      </vt:variant>
      <vt:variant>
        <vt:i4>6750315</vt:i4>
      </vt:variant>
      <vt:variant>
        <vt:i4>36</vt:i4>
      </vt:variant>
      <vt:variant>
        <vt:i4>0</vt:i4>
      </vt:variant>
      <vt:variant>
        <vt:i4>5</vt:i4>
      </vt:variant>
      <vt:variant>
        <vt:lpwstr>http://historymatters.gmu.edu/</vt:lpwstr>
      </vt:variant>
      <vt:variant>
        <vt:lpwstr/>
      </vt:variant>
      <vt:variant>
        <vt:i4>3997746</vt:i4>
      </vt:variant>
      <vt:variant>
        <vt:i4>33</vt:i4>
      </vt:variant>
      <vt:variant>
        <vt:i4>0</vt:i4>
      </vt:variant>
      <vt:variant>
        <vt:i4>5</vt:i4>
      </vt:variant>
      <vt:variant>
        <vt:lpwstr>http://teachinghistory.org/</vt:lpwstr>
      </vt:variant>
      <vt:variant>
        <vt:lpwstr/>
      </vt:variant>
      <vt:variant>
        <vt:i4>1572947</vt:i4>
      </vt:variant>
      <vt:variant>
        <vt:i4>30</vt:i4>
      </vt:variant>
      <vt:variant>
        <vt:i4>0</vt:i4>
      </vt:variant>
      <vt:variant>
        <vt:i4>5</vt:i4>
      </vt:variant>
      <vt:variant>
        <vt:lpwstr>http://www.fordham.edu/halsall/mod/modsbook.html</vt:lpwstr>
      </vt:variant>
      <vt:variant>
        <vt:lpwstr/>
      </vt:variant>
      <vt:variant>
        <vt:i4>65626</vt:i4>
      </vt:variant>
      <vt:variant>
        <vt:i4>27</vt:i4>
      </vt:variant>
      <vt:variant>
        <vt:i4>0</vt:i4>
      </vt:variant>
      <vt:variant>
        <vt:i4>5</vt:i4>
      </vt:variant>
      <vt:variant>
        <vt:lpwstr>http://worldhistoryforusall.sdsu.edu/</vt:lpwstr>
      </vt:variant>
      <vt:variant>
        <vt:lpwstr/>
      </vt:variant>
      <vt:variant>
        <vt:i4>3997746</vt:i4>
      </vt:variant>
      <vt:variant>
        <vt:i4>24</vt:i4>
      </vt:variant>
      <vt:variant>
        <vt:i4>0</vt:i4>
      </vt:variant>
      <vt:variant>
        <vt:i4>5</vt:i4>
      </vt:variant>
      <vt:variant>
        <vt:lpwstr>http://teachinghistory.org/</vt:lpwstr>
      </vt:variant>
      <vt:variant>
        <vt:lpwstr/>
      </vt:variant>
      <vt:variant>
        <vt:i4>589827</vt:i4>
      </vt:variant>
      <vt:variant>
        <vt:i4>21</vt:i4>
      </vt:variant>
      <vt:variant>
        <vt:i4>0</vt:i4>
      </vt:variant>
      <vt:variant>
        <vt:i4>5</vt:i4>
      </vt:variant>
      <vt:variant>
        <vt:lpwstr>http://www.digitalhistory.uh.edu/</vt:lpwstr>
      </vt:variant>
      <vt:variant>
        <vt:lpwstr/>
      </vt:variant>
      <vt:variant>
        <vt:i4>4849669</vt:i4>
      </vt:variant>
      <vt:variant>
        <vt:i4>18</vt:i4>
      </vt:variant>
      <vt:variant>
        <vt:i4>0</vt:i4>
      </vt:variant>
      <vt:variant>
        <vt:i4>5</vt:i4>
      </vt:variant>
      <vt:variant>
        <vt:lpwstr>http://www.gilderlehrman.org/</vt:lpwstr>
      </vt:variant>
      <vt:variant>
        <vt:lpwstr/>
      </vt:variant>
      <vt:variant>
        <vt:i4>1376321</vt:i4>
      </vt:variant>
      <vt:variant>
        <vt:i4>15</vt:i4>
      </vt:variant>
      <vt:variant>
        <vt:i4>0</vt:i4>
      </vt:variant>
      <vt:variant>
        <vt:i4>5</vt:i4>
      </vt:variant>
      <vt:variant>
        <vt:lpwstr>http://www.loc.gov/teachers/</vt:lpwstr>
      </vt:variant>
      <vt:variant>
        <vt:lpwstr/>
      </vt:variant>
      <vt:variant>
        <vt:i4>6553657</vt:i4>
      </vt:variant>
      <vt:variant>
        <vt:i4>12</vt:i4>
      </vt:variant>
      <vt:variant>
        <vt:i4>0</vt:i4>
      </vt:variant>
      <vt:variant>
        <vt:i4>5</vt:i4>
      </vt:variant>
      <vt:variant>
        <vt:lpwstr>http://coursework.stanford.edu/</vt:lpwstr>
      </vt:variant>
      <vt:variant>
        <vt:lpwstr/>
      </vt:variant>
      <vt:variant>
        <vt:i4>6553657</vt:i4>
      </vt:variant>
      <vt:variant>
        <vt:i4>9</vt:i4>
      </vt:variant>
      <vt:variant>
        <vt:i4>0</vt:i4>
      </vt:variant>
      <vt:variant>
        <vt:i4>5</vt:i4>
      </vt:variant>
      <vt:variant>
        <vt:lpwstr>http://coursework.stanford.edu/</vt:lpwstr>
      </vt:variant>
      <vt:variant>
        <vt:lpwstr/>
      </vt:variant>
      <vt:variant>
        <vt:i4>1376321</vt:i4>
      </vt:variant>
      <vt:variant>
        <vt:i4>6</vt:i4>
      </vt:variant>
      <vt:variant>
        <vt:i4>0</vt:i4>
      </vt:variant>
      <vt:variant>
        <vt:i4>5</vt:i4>
      </vt:variant>
      <vt:variant>
        <vt:lpwstr>http://www.loc.gov/teachers/</vt:lpwstr>
      </vt:variant>
      <vt:variant>
        <vt:lpwstr/>
      </vt:variant>
      <vt:variant>
        <vt:i4>5898281</vt:i4>
      </vt:variant>
      <vt:variant>
        <vt:i4>3</vt:i4>
      </vt:variant>
      <vt:variant>
        <vt:i4>0</vt:i4>
      </vt:variant>
      <vt:variant>
        <vt:i4>5</vt:i4>
      </vt:variant>
      <vt:variant>
        <vt:lpwstr>http://www.corestandards.org/assets/CCSSI_ELA Standards.pdf</vt:lpwstr>
      </vt:variant>
      <vt:variant>
        <vt:lpwstr/>
      </vt:variant>
      <vt:variant>
        <vt:i4>3866734</vt:i4>
      </vt:variant>
      <vt:variant>
        <vt:i4>0</vt:i4>
      </vt:variant>
      <vt:variant>
        <vt:i4>0</vt:i4>
      </vt:variant>
      <vt:variant>
        <vt:i4>5</vt:i4>
      </vt:variant>
      <vt:variant>
        <vt:lpwstr>http://www.cde.ca.gov/re/pn/fd/documents/hist-social-sci-frame.pdf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STEP</dc:title>
  <dc:creator>SAM WINEBURG; Sarah McGrew</dc:creator>
  <cp:lastModifiedBy>Sam Wineburg</cp:lastModifiedBy>
  <cp:revision>2</cp:revision>
  <cp:lastPrinted>2013-06-30T21:57:00Z</cp:lastPrinted>
  <dcterms:created xsi:type="dcterms:W3CDTF">2017-07-11T04:42:00Z</dcterms:created>
  <dcterms:modified xsi:type="dcterms:W3CDTF">2017-07-11T04:42:00Z</dcterms:modified>
</cp:coreProperties>
</file>